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90250" w14:textId="77777777" w:rsidR="00161F08" w:rsidRPr="00406118" w:rsidRDefault="00161F08" w:rsidP="00406118">
      <w:pPr>
        <w:ind w:firstLine="0"/>
        <w:jc w:val="center"/>
        <w:rPr>
          <w:rFonts w:cs="Times New Roman"/>
          <w:szCs w:val="24"/>
        </w:rPr>
      </w:pPr>
    </w:p>
    <w:p w14:paraId="2C982D7C" w14:textId="77777777" w:rsidR="00161F08" w:rsidRPr="00406118" w:rsidRDefault="00161F08" w:rsidP="00406118">
      <w:pPr>
        <w:ind w:firstLine="0"/>
        <w:jc w:val="center"/>
        <w:rPr>
          <w:rFonts w:cs="Times New Roman"/>
          <w:szCs w:val="24"/>
        </w:rPr>
      </w:pPr>
    </w:p>
    <w:p w14:paraId="0F5D243E" w14:textId="77777777" w:rsidR="00161F08" w:rsidRPr="00406118" w:rsidRDefault="00161F08" w:rsidP="00406118">
      <w:pPr>
        <w:ind w:firstLine="0"/>
        <w:jc w:val="center"/>
        <w:rPr>
          <w:rFonts w:cs="Times New Roman"/>
          <w:szCs w:val="24"/>
        </w:rPr>
      </w:pPr>
    </w:p>
    <w:p w14:paraId="68B4F62A" w14:textId="77777777" w:rsidR="00161F08" w:rsidRPr="00406118" w:rsidRDefault="00161F08" w:rsidP="00406118">
      <w:pPr>
        <w:ind w:firstLine="0"/>
        <w:jc w:val="center"/>
        <w:rPr>
          <w:rFonts w:cs="Times New Roman"/>
          <w:szCs w:val="24"/>
        </w:rPr>
      </w:pPr>
    </w:p>
    <w:p w14:paraId="27048768" w14:textId="77777777" w:rsidR="00161F08" w:rsidRPr="00406118" w:rsidRDefault="00161F08" w:rsidP="00406118">
      <w:pPr>
        <w:ind w:firstLine="0"/>
        <w:jc w:val="center"/>
        <w:rPr>
          <w:rFonts w:cs="Times New Roman"/>
          <w:szCs w:val="24"/>
        </w:rPr>
      </w:pPr>
    </w:p>
    <w:p w14:paraId="5EE171CE" w14:textId="77777777" w:rsidR="00161F08" w:rsidRPr="00406118" w:rsidRDefault="00161F08" w:rsidP="00406118">
      <w:pPr>
        <w:ind w:firstLine="0"/>
        <w:jc w:val="center"/>
        <w:rPr>
          <w:rFonts w:cs="Times New Roman"/>
          <w:szCs w:val="24"/>
        </w:rPr>
      </w:pPr>
    </w:p>
    <w:p w14:paraId="39F49F69" w14:textId="77777777" w:rsidR="00161F08" w:rsidRPr="00406118" w:rsidRDefault="00161F08" w:rsidP="00406118">
      <w:pPr>
        <w:ind w:firstLine="0"/>
        <w:jc w:val="center"/>
        <w:rPr>
          <w:rFonts w:cs="Times New Roman"/>
          <w:szCs w:val="24"/>
        </w:rPr>
      </w:pPr>
    </w:p>
    <w:p w14:paraId="27B5E645" w14:textId="50EAD951" w:rsidR="00406118" w:rsidRPr="00406118" w:rsidRDefault="00933793" w:rsidP="00406118">
      <w:pPr>
        <w:ind w:firstLine="0"/>
        <w:jc w:val="center"/>
        <w:rPr>
          <w:rFonts w:cs="Times New Roman"/>
          <w:b/>
          <w:color w:val="222222"/>
          <w:szCs w:val="24"/>
          <w:shd w:val="clear" w:color="auto" w:fill="FFFFFF"/>
        </w:rPr>
      </w:pPr>
      <w:r>
        <w:rPr>
          <w:rFonts w:cs="Times New Roman"/>
          <w:b/>
          <w:color w:val="222222"/>
          <w:szCs w:val="24"/>
          <w:shd w:val="clear" w:color="auto" w:fill="FFFFFF"/>
        </w:rPr>
        <w:t>Principles o</w:t>
      </w:r>
      <w:r w:rsidR="00A75B9E" w:rsidRPr="00406118">
        <w:rPr>
          <w:rFonts w:cs="Times New Roman"/>
          <w:b/>
          <w:color w:val="222222"/>
          <w:szCs w:val="24"/>
          <w:shd w:val="clear" w:color="auto" w:fill="FFFFFF"/>
        </w:rPr>
        <w:t>f Appreciative Inquiry</w:t>
      </w:r>
    </w:p>
    <w:p w14:paraId="6E4ECB68" w14:textId="77777777" w:rsidR="00161F08" w:rsidRPr="00406118" w:rsidRDefault="00161F08" w:rsidP="00406118">
      <w:pPr>
        <w:ind w:firstLine="0"/>
        <w:jc w:val="center"/>
        <w:rPr>
          <w:rFonts w:cs="Times New Roman"/>
          <w:szCs w:val="24"/>
        </w:rPr>
      </w:pPr>
    </w:p>
    <w:p w14:paraId="435AD24F" w14:textId="28B57370" w:rsidR="004231A3" w:rsidRPr="00406118" w:rsidRDefault="00933793" w:rsidP="00406118">
      <w:pPr>
        <w:ind w:firstLine="0"/>
        <w:jc w:val="center"/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>Name</w:t>
      </w:r>
    </w:p>
    <w:p w14:paraId="50429DB0" w14:textId="541A487B" w:rsidR="004231A3" w:rsidRPr="00406118" w:rsidRDefault="00933793" w:rsidP="00406118">
      <w:pPr>
        <w:ind w:firstLine="0"/>
        <w:jc w:val="center"/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>Institution</w:t>
      </w:r>
    </w:p>
    <w:p w14:paraId="2136C451" w14:textId="1FBD81FA" w:rsidR="004231A3" w:rsidRPr="00406118" w:rsidRDefault="00933793" w:rsidP="00406118">
      <w:pPr>
        <w:ind w:firstLine="0"/>
        <w:jc w:val="center"/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>Course</w:t>
      </w:r>
    </w:p>
    <w:p w14:paraId="44301382" w14:textId="0F5B8AC0" w:rsidR="004231A3" w:rsidRPr="00406118" w:rsidRDefault="00933793" w:rsidP="00406118">
      <w:pPr>
        <w:ind w:firstLine="0"/>
        <w:jc w:val="center"/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>Instructor</w:t>
      </w:r>
    </w:p>
    <w:p w14:paraId="2396C535" w14:textId="71737477" w:rsidR="004231A3" w:rsidRPr="00406118" w:rsidRDefault="00933793" w:rsidP="00406118">
      <w:pPr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Da</w:t>
      </w:r>
      <w:r w:rsidRPr="00406118">
        <w:rPr>
          <w:rFonts w:cs="Times New Roman"/>
          <w:szCs w:val="24"/>
        </w:rPr>
        <w:t>te</w:t>
      </w:r>
    </w:p>
    <w:p w14:paraId="44F98FF5" w14:textId="77777777" w:rsidR="00406118" w:rsidRDefault="00933793">
      <w:pPr>
        <w:rPr>
          <w:rFonts w:cs="Times New Roman"/>
          <w:b/>
          <w:color w:val="222222"/>
          <w:szCs w:val="24"/>
          <w:shd w:val="clear" w:color="auto" w:fill="FFFFFF"/>
        </w:rPr>
      </w:pPr>
      <w:r>
        <w:rPr>
          <w:rFonts w:cs="Times New Roman"/>
          <w:b/>
          <w:color w:val="222222"/>
          <w:szCs w:val="24"/>
          <w:shd w:val="clear" w:color="auto" w:fill="FFFFFF"/>
        </w:rPr>
        <w:br w:type="page"/>
      </w:r>
    </w:p>
    <w:p w14:paraId="319CA6FF" w14:textId="3FED65A3" w:rsidR="00406118" w:rsidRPr="00406118" w:rsidRDefault="00933793" w:rsidP="00406118">
      <w:pPr>
        <w:ind w:firstLine="0"/>
        <w:jc w:val="center"/>
        <w:rPr>
          <w:rFonts w:cs="Times New Roman"/>
          <w:b/>
          <w:color w:val="222222"/>
          <w:szCs w:val="24"/>
          <w:shd w:val="clear" w:color="auto" w:fill="FFFFFF"/>
        </w:rPr>
      </w:pPr>
      <w:r>
        <w:rPr>
          <w:rFonts w:cs="Times New Roman"/>
          <w:b/>
          <w:color w:val="222222"/>
          <w:szCs w:val="24"/>
          <w:shd w:val="clear" w:color="auto" w:fill="FFFFFF"/>
        </w:rPr>
        <w:lastRenderedPageBreak/>
        <w:t>Principles o</w:t>
      </w:r>
      <w:r w:rsidR="00A75B9E" w:rsidRPr="00406118">
        <w:rPr>
          <w:rFonts w:cs="Times New Roman"/>
          <w:b/>
          <w:color w:val="222222"/>
          <w:szCs w:val="24"/>
          <w:shd w:val="clear" w:color="auto" w:fill="FFFFFF"/>
        </w:rPr>
        <w:t>f Appreciative Inquiry</w:t>
      </w:r>
    </w:p>
    <w:p w14:paraId="7613DEF4" w14:textId="61BF62F8" w:rsidR="00CA75EF" w:rsidRPr="00406118" w:rsidRDefault="00933793" w:rsidP="00406118">
      <w:pPr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 xml:space="preserve">Based on different approaches presented and available to the author, this paper will address four unique scenarios whose solutions lie in the cited approaches. Each scenario depicts a situation in an organization whose </w:t>
      </w:r>
      <w:r w:rsidR="00161F08" w:rsidRPr="00406118">
        <w:rPr>
          <w:rFonts w:cs="Times New Roman"/>
          <w:szCs w:val="24"/>
        </w:rPr>
        <w:t>answer</w:t>
      </w:r>
      <w:r w:rsidRPr="00406118">
        <w:rPr>
          <w:rFonts w:cs="Times New Roman"/>
          <w:szCs w:val="24"/>
        </w:rPr>
        <w:t xml:space="preserve"> is in the standard organizatio</w:t>
      </w:r>
      <w:r w:rsidRPr="00406118">
        <w:rPr>
          <w:rFonts w:cs="Times New Roman"/>
          <w:szCs w:val="24"/>
        </w:rPr>
        <w:t xml:space="preserve">nal approaches. The latter </w:t>
      </w:r>
      <w:r w:rsidR="00161F08" w:rsidRPr="00406118">
        <w:rPr>
          <w:rFonts w:cs="Times New Roman"/>
          <w:szCs w:val="24"/>
        </w:rPr>
        <w:t>techniqu</w:t>
      </w:r>
      <w:r w:rsidRPr="00406118">
        <w:rPr>
          <w:rFonts w:cs="Times New Roman"/>
          <w:szCs w:val="24"/>
        </w:rPr>
        <w:t>es are the five Ds (Define, Discovery, Dream, Design</w:t>
      </w:r>
      <w:r w:rsidR="00161F08" w:rsidRPr="00406118">
        <w:rPr>
          <w:rFonts w:cs="Times New Roman"/>
          <w:szCs w:val="24"/>
        </w:rPr>
        <w:t>,</w:t>
      </w:r>
      <w:r w:rsidRPr="00406118">
        <w:rPr>
          <w:rFonts w:cs="Times New Roman"/>
          <w:szCs w:val="24"/>
        </w:rPr>
        <w:t xml:space="preserve"> and Destiny), </w:t>
      </w:r>
      <w:r w:rsidR="001F06E4" w:rsidRPr="00406118">
        <w:rPr>
          <w:rFonts w:cs="Times New Roman"/>
          <w:szCs w:val="24"/>
        </w:rPr>
        <w:t>Traditional Organizational Development</w:t>
      </w:r>
      <w:r w:rsidR="00161F08" w:rsidRPr="00406118">
        <w:rPr>
          <w:rFonts w:cs="Times New Roman"/>
          <w:szCs w:val="24"/>
        </w:rPr>
        <w:t>,</w:t>
      </w:r>
      <w:r w:rsidR="001F06E4" w:rsidRPr="00406118">
        <w:rPr>
          <w:rFonts w:cs="Times New Roman"/>
          <w:szCs w:val="24"/>
        </w:rPr>
        <w:t xml:space="preserve"> and Appreciative Inquiry. </w:t>
      </w:r>
      <w:r w:rsidR="00692309" w:rsidRPr="00406118">
        <w:rPr>
          <w:rFonts w:cs="Times New Roman"/>
          <w:szCs w:val="24"/>
        </w:rPr>
        <w:t xml:space="preserve">The paper will lucidly explain </w:t>
      </w:r>
      <w:r w:rsidR="00161F08" w:rsidRPr="00406118">
        <w:rPr>
          <w:rFonts w:cs="Times New Roman"/>
          <w:szCs w:val="24"/>
        </w:rPr>
        <w:t>why</w:t>
      </w:r>
      <w:r w:rsidR="00692309" w:rsidRPr="00406118">
        <w:rPr>
          <w:rFonts w:cs="Times New Roman"/>
          <w:szCs w:val="24"/>
        </w:rPr>
        <w:t xml:space="preserve"> a given approach is chosen besides stating why it could be considered the </w:t>
      </w:r>
      <w:r w:rsidR="00161F08" w:rsidRPr="00406118">
        <w:rPr>
          <w:rFonts w:cs="Times New Roman"/>
          <w:szCs w:val="24"/>
        </w:rPr>
        <w:t>excellent</w:t>
      </w:r>
      <w:r w:rsidR="00684217" w:rsidRPr="00406118">
        <w:rPr>
          <w:rFonts w:cs="Times New Roman"/>
          <w:szCs w:val="24"/>
        </w:rPr>
        <w:t xml:space="preserve"> course of action per the depicted scenario. </w:t>
      </w:r>
    </w:p>
    <w:p w14:paraId="4C76FE2C" w14:textId="23777248" w:rsidR="008E5845" w:rsidRPr="00406118" w:rsidRDefault="00933793" w:rsidP="00406118">
      <w:pPr>
        <w:ind w:firstLine="0"/>
        <w:jc w:val="center"/>
        <w:rPr>
          <w:rFonts w:cs="Times New Roman"/>
          <w:b/>
          <w:szCs w:val="24"/>
        </w:rPr>
      </w:pPr>
      <w:r w:rsidRPr="00406118">
        <w:rPr>
          <w:rFonts w:cs="Times New Roman"/>
          <w:b/>
          <w:szCs w:val="24"/>
        </w:rPr>
        <w:t>A Corp</w:t>
      </w:r>
      <w:r w:rsidR="00406118">
        <w:rPr>
          <w:rFonts w:cs="Times New Roman"/>
          <w:b/>
          <w:szCs w:val="24"/>
        </w:rPr>
        <w:t>oration Which Notices A Sudden and Extreme Turnover Increase in i</w:t>
      </w:r>
      <w:r w:rsidRPr="00406118">
        <w:rPr>
          <w:rFonts w:cs="Times New Roman"/>
          <w:b/>
          <w:szCs w:val="24"/>
        </w:rPr>
        <w:t>ts Human Resource Department</w:t>
      </w:r>
    </w:p>
    <w:p w14:paraId="18E0F4C1" w14:textId="303E8613" w:rsidR="008E5845" w:rsidRPr="00406118" w:rsidRDefault="00933793" w:rsidP="00406118">
      <w:pPr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 xml:space="preserve">This first scenario depicts a situation where a given business organization has </w:t>
      </w:r>
      <w:r w:rsidR="00791E93" w:rsidRPr="00406118">
        <w:rPr>
          <w:rFonts w:cs="Times New Roman"/>
          <w:szCs w:val="24"/>
        </w:rPr>
        <w:t>noticed a sudden a</w:t>
      </w:r>
      <w:r w:rsidR="00161F08" w:rsidRPr="00406118">
        <w:rPr>
          <w:rFonts w:cs="Times New Roman"/>
          <w:szCs w:val="24"/>
        </w:rPr>
        <w:t xml:space="preserve">nd </w:t>
      </w:r>
      <w:r w:rsidR="003B5CD3" w:rsidRPr="00406118">
        <w:rPr>
          <w:rFonts w:cs="Times New Roman"/>
          <w:szCs w:val="24"/>
        </w:rPr>
        <w:t>un</w:t>
      </w:r>
      <w:r w:rsidR="00161F08" w:rsidRPr="00406118">
        <w:rPr>
          <w:rFonts w:cs="Times New Roman"/>
          <w:szCs w:val="24"/>
        </w:rPr>
        <w:t>usual</w:t>
      </w:r>
      <w:r w:rsidR="00791E93" w:rsidRPr="00406118">
        <w:rPr>
          <w:rFonts w:cs="Times New Roman"/>
          <w:szCs w:val="24"/>
        </w:rPr>
        <w:t xml:space="preserve"> turnover in its Human Resource Department. </w:t>
      </w:r>
      <w:r w:rsidR="00AD2BBD" w:rsidRPr="00406118">
        <w:rPr>
          <w:rFonts w:cs="Times New Roman"/>
          <w:szCs w:val="24"/>
        </w:rPr>
        <w:t>Naturally, such an issue is handled by the human resource department of a particular company. However, this scenario places the latter company department at the core of investigation</w:t>
      </w:r>
      <w:r w:rsidR="00161F08" w:rsidRPr="00406118">
        <w:rPr>
          <w:rFonts w:cs="Times New Roman"/>
          <w:szCs w:val="24"/>
        </w:rPr>
        <w:t>,</w:t>
      </w:r>
      <w:r w:rsidR="00AD2BBD" w:rsidRPr="00406118">
        <w:rPr>
          <w:rFonts w:cs="Times New Roman"/>
          <w:szCs w:val="24"/>
        </w:rPr>
        <w:t xml:space="preserve"> hence the </w:t>
      </w:r>
      <w:r w:rsidR="00161F08" w:rsidRPr="00406118">
        <w:rPr>
          <w:rFonts w:cs="Times New Roman"/>
          <w:szCs w:val="24"/>
        </w:rPr>
        <w:t>examination's target</w:t>
      </w:r>
      <w:r w:rsidR="00AD2BBD" w:rsidRPr="00406118">
        <w:rPr>
          <w:rFonts w:cs="Times New Roman"/>
          <w:szCs w:val="24"/>
        </w:rPr>
        <w:t xml:space="preserve">. </w:t>
      </w:r>
      <w:r w:rsidR="005E7A09" w:rsidRPr="00406118">
        <w:rPr>
          <w:rFonts w:cs="Times New Roman"/>
          <w:szCs w:val="24"/>
        </w:rPr>
        <w:t xml:space="preserve">As a </w:t>
      </w:r>
      <w:r w:rsidR="009232FF" w:rsidRPr="00406118">
        <w:rPr>
          <w:rFonts w:cs="Times New Roman"/>
          <w:szCs w:val="24"/>
        </w:rPr>
        <w:t>result,</w:t>
      </w:r>
      <w:r w:rsidR="005E7A09" w:rsidRPr="00406118">
        <w:rPr>
          <w:rFonts w:cs="Times New Roman"/>
          <w:szCs w:val="24"/>
        </w:rPr>
        <w:t xml:space="preserve"> the corporation's CEO decided to contract </w:t>
      </w:r>
      <w:r w:rsidR="00F86E48" w:rsidRPr="00406118">
        <w:rPr>
          <w:rFonts w:cs="Times New Roman"/>
          <w:szCs w:val="24"/>
        </w:rPr>
        <w:t>an external agency to provide latent resolutions after inspecting the ex</w:t>
      </w:r>
      <w:r w:rsidR="00161F08" w:rsidRPr="00406118">
        <w:rPr>
          <w:rFonts w:cs="Times New Roman"/>
          <w:szCs w:val="24"/>
        </w:rPr>
        <w:t>ceptional</w:t>
      </w:r>
      <w:r w:rsidR="00F86E48" w:rsidRPr="00406118">
        <w:rPr>
          <w:rFonts w:cs="Times New Roman"/>
          <w:szCs w:val="24"/>
        </w:rPr>
        <w:t xml:space="preserve">ly high turnover. </w:t>
      </w:r>
    </w:p>
    <w:p w14:paraId="20EC1EFE" w14:textId="503A484F" w:rsidR="009232FF" w:rsidRPr="00406118" w:rsidRDefault="00933793" w:rsidP="00BF2A8E">
      <w:pPr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 xml:space="preserve">Based on the scenario's insight information, </w:t>
      </w:r>
      <w:r w:rsidR="00C77CAF" w:rsidRPr="00406118">
        <w:rPr>
          <w:rFonts w:cs="Times New Roman"/>
          <w:szCs w:val="24"/>
        </w:rPr>
        <w:t xml:space="preserve">this corporation draws much pride in having a </w:t>
      </w:r>
      <w:r w:rsidR="00161F08" w:rsidRPr="00406118">
        <w:rPr>
          <w:rFonts w:cs="Times New Roman"/>
          <w:szCs w:val="24"/>
        </w:rPr>
        <w:t>dedicated workforce</w:t>
      </w:r>
      <w:r w:rsidR="00C77CAF" w:rsidRPr="00406118">
        <w:rPr>
          <w:rFonts w:cs="Times New Roman"/>
          <w:szCs w:val="24"/>
        </w:rPr>
        <w:t xml:space="preserve"> besides being committed. </w:t>
      </w:r>
      <w:r w:rsidR="00161F08" w:rsidRPr="00406118">
        <w:rPr>
          <w:rFonts w:cs="Times New Roman"/>
          <w:szCs w:val="24"/>
        </w:rPr>
        <w:t>Regarding that, the organization needs not to hire a consultant who is well-versed in the Traditional Organizational Development approach and who is going to use a shortfall approach concerning what could</w:t>
      </w:r>
      <w:r w:rsidR="00895A13" w:rsidRPr="00406118">
        <w:rPr>
          <w:rFonts w:cs="Times New Roman"/>
          <w:szCs w:val="24"/>
        </w:rPr>
        <w:t xml:space="preserve"> be fixed or try to pinpoint what is wrong in this case. </w:t>
      </w:r>
      <w:r w:rsidR="00B15F5D" w:rsidRPr="00406118">
        <w:rPr>
          <w:rFonts w:cs="Times New Roman"/>
          <w:szCs w:val="24"/>
        </w:rPr>
        <w:t xml:space="preserve">Instead, this situation presents an ideal scenario to ask encouraging as well as positive questions. </w:t>
      </w:r>
      <w:r w:rsidR="00516E08" w:rsidRPr="00406118">
        <w:rPr>
          <w:rFonts w:cs="Times New Roman"/>
          <w:szCs w:val="24"/>
        </w:rPr>
        <w:t xml:space="preserve"> Therefore, </w:t>
      </w:r>
      <w:r w:rsidR="0034500C" w:rsidRPr="00406118">
        <w:rPr>
          <w:rFonts w:cs="Times New Roman"/>
          <w:szCs w:val="24"/>
        </w:rPr>
        <w:t xml:space="preserve">the most appropriate </w:t>
      </w:r>
      <w:r w:rsidR="00DD3B6F" w:rsidRPr="00406118">
        <w:rPr>
          <w:rFonts w:cs="Times New Roman"/>
          <w:szCs w:val="24"/>
        </w:rPr>
        <w:t xml:space="preserve">consultant will be the one </w:t>
      </w:r>
      <w:r w:rsidR="00203BA9" w:rsidRPr="00406118">
        <w:rPr>
          <w:rFonts w:cs="Times New Roman"/>
          <w:szCs w:val="24"/>
        </w:rPr>
        <w:t xml:space="preserve">specialized in </w:t>
      </w:r>
      <w:r w:rsidR="00161F08" w:rsidRPr="00406118">
        <w:rPr>
          <w:rFonts w:cs="Times New Roman"/>
          <w:szCs w:val="24"/>
        </w:rPr>
        <w:t xml:space="preserve">the </w:t>
      </w:r>
      <w:r w:rsidR="00203BA9" w:rsidRPr="00406118">
        <w:rPr>
          <w:rFonts w:cs="Times New Roman"/>
          <w:szCs w:val="24"/>
        </w:rPr>
        <w:t xml:space="preserve">Appreciative Inquiry approach. </w:t>
      </w:r>
      <w:r w:rsidR="0031706D" w:rsidRPr="00406118">
        <w:rPr>
          <w:rFonts w:cs="Times New Roman"/>
          <w:szCs w:val="24"/>
        </w:rPr>
        <w:t xml:space="preserve">This is because their latter </w:t>
      </w:r>
      <w:r w:rsidR="00161F08" w:rsidRPr="00406118">
        <w:rPr>
          <w:rFonts w:cs="Times New Roman"/>
          <w:szCs w:val="24"/>
        </w:rPr>
        <w:t>course</w:t>
      </w:r>
      <w:r w:rsidR="0031706D" w:rsidRPr="00406118">
        <w:rPr>
          <w:rFonts w:cs="Times New Roman"/>
          <w:szCs w:val="24"/>
        </w:rPr>
        <w:t xml:space="preserve"> commences by </w:t>
      </w:r>
      <w:r w:rsidR="0031706D" w:rsidRPr="00406118">
        <w:rPr>
          <w:rFonts w:cs="Times New Roman"/>
          <w:szCs w:val="24"/>
        </w:rPr>
        <w:lastRenderedPageBreak/>
        <w:t>appreciating besides recognizing</w:t>
      </w:r>
      <w:r w:rsidR="00F02E74" w:rsidRPr="00406118">
        <w:rPr>
          <w:rFonts w:cs="Times New Roman"/>
          <w:szCs w:val="24"/>
        </w:rPr>
        <w:t xml:space="preserve"> the effort, devotion or commitment</w:t>
      </w:r>
      <w:r w:rsidR="00161F08" w:rsidRPr="00406118">
        <w:rPr>
          <w:rFonts w:cs="Times New Roman"/>
          <w:szCs w:val="24"/>
        </w:rPr>
        <w:t>,</w:t>
      </w:r>
      <w:r w:rsidR="00F02E74" w:rsidRPr="00406118">
        <w:rPr>
          <w:rFonts w:cs="Times New Roman"/>
          <w:szCs w:val="24"/>
        </w:rPr>
        <w:t xml:space="preserve"> and contribution of the Human Resource depar</w:t>
      </w:r>
      <w:r w:rsidR="00406118">
        <w:rPr>
          <w:rFonts w:cs="Times New Roman"/>
          <w:szCs w:val="24"/>
        </w:rPr>
        <w:t xml:space="preserve">tment. </w:t>
      </w:r>
      <w:r w:rsidR="009272E5" w:rsidRPr="00406118">
        <w:rPr>
          <w:rFonts w:cs="Times New Roman"/>
          <w:szCs w:val="24"/>
        </w:rPr>
        <w:t xml:space="preserve">The author of the article entitled </w:t>
      </w:r>
      <w:r w:rsidR="00161F08" w:rsidRPr="00406118">
        <w:rPr>
          <w:rFonts w:cs="Times New Roman"/>
          <w:szCs w:val="24"/>
        </w:rPr>
        <w:t>"</w:t>
      </w:r>
      <w:r w:rsidR="009272E5" w:rsidRPr="00406118">
        <w:rPr>
          <w:rFonts w:cs="Times New Roman"/>
          <w:szCs w:val="24"/>
        </w:rPr>
        <w:t>Don</w:t>
      </w:r>
      <w:r w:rsidR="00161F08" w:rsidRPr="00406118">
        <w:rPr>
          <w:rFonts w:cs="Times New Roman"/>
          <w:szCs w:val="24"/>
        </w:rPr>
        <w:t>'</w:t>
      </w:r>
      <w:r w:rsidR="009272E5" w:rsidRPr="00406118">
        <w:rPr>
          <w:rFonts w:cs="Times New Roman"/>
          <w:szCs w:val="24"/>
        </w:rPr>
        <w:t>t fix that company!</w:t>
      </w:r>
      <w:r w:rsidR="00161F08" w:rsidRPr="00406118">
        <w:rPr>
          <w:rFonts w:cs="Times New Roman"/>
          <w:szCs w:val="24"/>
        </w:rPr>
        <w:t>"</w:t>
      </w:r>
      <w:r w:rsidR="009272E5" w:rsidRPr="00406118">
        <w:rPr>
          <w:rFonts w:cs="Times New Roman"/>
          <w:szCs w:val="24"/>
        </w:rPr>
        <w:t xml:space="preserve"> asserts that</w:t>
      </w:r>
      <w:r w:rsidR="00C37687">
        <w:rPr>
          <w:rFonts w:cs="Times New Roman"/>
          <w:szCs w:val="24"/>
        </w:rPr>
        <w:t xml:space="preserve"> the basic concept is to consider a company to be a positive force by comprehending its strengths and formulating a roadmap aimed at refining as well as improving what it does or a system within it that is performing superlatively</w:t>
      </w:r>
      <w:r w:rsidR="00BF2A8E">
        <w:rPr>
          <w:rFonts w:cs="Times New Roman"/>
          <w:szCs w:val="24"/>
        </w:rPr>
        <w:t xml:space="preserve"> </w:t>
      </w:r>
      <w:r w:rsidR="00360922" w:rsidRPr="00406118">
        <w:rPr>
          <w:rFonts w:cs="Times New Roman"/>
          <w:szCs w:val="24"/>
        </w:rPr>
        <w:t>(</w:t>
      </w:r>
      <w:r w:rsidR="00360922" w:rsidRPr="00406118">
        <w:rPr>
          <w:rFonts w:cs="Times New Roman"/>
          <w:color w:val="000000" w:themeColor="text1"/>
          <w:szCs w:val="24"/>
        </w:rPr>
        <w:t>Zemke, 1999</w:t>
      </w:r>
      <w:r w:rsidR="00360922" w:rsidRPr="00406118">
        <w:rPr>
          <w:rFonts w:cs="Times New Roman"/>
          <w:szCs w:val="24"/>
        </w:rPr>
        <w:t>)</w:t>
      </w:r>
      <w:r w:rsidR="00D43647" w:rsidRPr="00406118">
        <w:rPr>
          <w:rFonts w:cs="Times New Roman"/>
          <w:szCs w:val="24"/>
        </w:rPr>
        <w:t>.</w:t>
      </w:r>
    </w:p>
    <w:p w14:paraId="1B517345" w14:textId="64D44D85" w:rsidR="00930F93" w:rsidRPr="00406118" w:rsidRDefault="00933793" w:rsidP="00406118">
      <w:pPr>
        <w:ind w:firstLine="0"/>
        <w:jc w:val="center"/>
        <w:rPr>
          <w:rFonts w:cs="Times New Roman"/>
          <w:b/>
          <w:szCs w:val="24"/>
        </w:rPr>
      </w:pPr>
      <w:r w:rsidRPr="00406118">
        <w:rPr>
          <w:rFonts w:cs="Times New Roman"/>
          <w:b/>
          <w:szCs w:val="24"/>
        </w:rPr>
        <w:t xml:space="preserve">Pinpointing What </w:t>
      </w:r>
      <w:r w:rsidR="00406118">
        <w:rPr>
          <w:rFonts w:cs="Times New Roman"/>
          <w:b/>
          <w:szCs w:val="24"/>
        </w:rPr>
        <w:t>Went Wrong For t</w:t>
      </w:r>
      <w:r w:rsidR="000C6877" w:rsidRPr="00406118">
        <w:rPr>
          <w:rFonts w:cs="Times New Roman"/>
          <w:b/>
          <w:szCs w:val="24"/>
        </w:rPr>
        <w:t xml:space="preserve">he Unrealistic </w:t>
      </w:r>
      <w:r w:rsidRPr="00406118">
        <w:rPr>
          <w:rFonts w:cs="Times New Roman"/>
          <w:b/>
          <w:szCs w:val="24"/>
        </w:rPr>
        <w:t xml:space="preserve">Plan </w:t>
      </w:r>
      <w:r w:rsidR="000C6877" w:rsidRPr="00406118">
        <w:rPr>
          <w:rFonts w:cs="Times New Roman"/>
          <w:b/>
          <w:szCs w:val="24"/>
        </w:rPr>
        <w:t xml:space="preserve">Developed By </w:t>
      </w:r>
      <w:r w:rsidRPr="00406118">
        <w:rPr>
          <w:rFonts w:cs="Times New Roman"/>
          <w:b/>
          <w:szCs w:val="24"/>
        </w:rPr>
        <w:t>an AI Consul</w:t>
      </w:r>
      <w:r w:rsidR="005F423C" w:rsidRPr="00406118">
        <w:rPr>
          <w:rFonts w:cs="Times New Roman"/>
          <w:b/>
          <w:szCs w:val="24"/>
        </w:rPr>
        <w:t>tant</w:t>
      </w:r>
    </w:p>
    <w:p w14:paraId="1BA32A2C" w14:textId="07F403E5" w:rsidR="009232FF" w:rsidRPr="00406118" w:rsidRDefault="00933793" w:rsidP="00406118">
      <w:pPr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 xml:space="preserve">This second case depicts an organization that hired an AI </w:t>
      </w:r>
      <w:r w:rsidRPr="00406118">
        <w:rPr>
          <w:rFonts w:cs="Times New Roman"/>
          <w:szCs w:val="24"/>
        </w:rPr>
        <w:t>consultant to regain its focus and direction and improve its product design team</w:t>
      </w:r>
      <w:r w:rsidR="00161F08" w:rsidRPr="00406118">
        <w:rPr>
          <w:rFonts w:cs="Times New Roman"/>
          <w:szCs w:val="24"/>
        </w:rPr>
        <w:t>'</w:t>
      </w:r>
      <w:r w:rsidRPr="00406118">
        <w:rPr>
          <w:rFonts w:cs="Times New Roman"/>
          <w:szCs w:val="24"/>
        </w:rPr>
        <w:t xml:space="preserve">s performance. </w:t>
      </w:r>
      <w:r w:rsidR="00FE07D8" w:rsidRPr="00406118">
        <w:rPr>
          <w:rFonts w:cs="Times New Roman"/>
          <w:szCs w:val="24"/>
        </w:rPr>
        <w:t xml:space="preserve">Nevertheless, </w:t>
      </w:r>
      <w:r w:rsidR="003855FA" w:rsidRPr="00406118">
        <w:rPr>
          <w:rFonts w:cs="Times New Roman"/>
          <w:szCs w:val="24"/>
        </w:rPr>
        <w:t>the Appreciative Inquiry consultant</w:t>
      </w:r>
      <w:r w:rsidR="007E3293" w:rsidRPr="00406118">
        <w:rPr>
          <w:rFonts w:cs="Times New Roman"/>
          <w:szCs w:val="24"/>
        </w:rPr>
        <w:t xml:space="preserve"> might have used the 5 Ds approach but failed to adhere to its entirety</w:t>
      </w:r>
      <w:r w:rsidR="00161F08" w:rsidRPr="00406118">
        <w:rPr>
          <w:rFonts w:cs="Times New Roman"/>
          <w:szCs w:val="24"/>
        </w:rPr>
        <w:t>,</w:t>
      </w:r>
      <w:r w:rsidR="007E3293" w:rsidRPr="00406118">
        <w:rPr>
          <w:rFonts w:cs="Times New Roman"/>
          <w:szCs w:val="24"/>
        </w:rPr>
        <w:t xml:space="preserve"> thus skipping some </w:t>
      </w:r>
      <w:r w:rsidR="00161F08" w:rsidRPr="00406118">
        <w:rPr>
          <w:rFonts w:cs="Times New Roman"/>
          <w:szCs w:val="24"/>
        </w:rPr>
        <w:t>"</w:t>
      </w:r>
      <w:r w:rsidR="007E3293" w:rsidRPr="00406118">
        <w:rPr>
          <w:rFonts w:cs="Times New Roman"/>
          <w:szCs w:val="24"/>
        </w:rPr>
        <w:t>D</w:t>
      </w:r>
      <w:r w:rsidR="00742DFD" w:rsidRPr="00406118">
        <w:rPr>
          <w:rFonts w:cs="Times New Roman"/>
          <w:szCs w:val="24"/>
        </w:rPr>
        <w:t>s</w:t>
      </w:r>
      <w:r w:rsidR="00161F08" w:rsidRPr="00406118">
        <w:rPr>
          <w:rFonts w:cs="Times New Roman"/>
          <w:szCs w:val="24"/>
        </w:rPr>
        <w:t>."</w:t>
      </w:r>
      <w:r w:rsidR="00E01847" w:rsidRPr="00406118">
        <w:rPr>
          <w:rFonts w:cs="Times New Roman"/>
          <w:szCs w:val="24"/>
        </w:rPr>
        <w:t xml:space="preserve"> As a consequence, </w:t>
      </w:r>
      <w:r w:rsidR="00951427" w:rsidRPr="00406118">
        <w:rPr>
          <w:rFonts w:cs="Times New Roman"/>
          <w:szCs w:val="24"/>
        </w:rPr>
        <w:t xml:space="preserve">the detailed plan presented to the product design team was </w:t>
      </w:r>
      <w:r w:rsidR="00CF087E" w:rsidRPr="00406118">
        <w:rPr>
          <w:rFonts w:cs="Times New Roman"/>
          <w:szCs w:val="24"/>
        </w:rPr>
        <w:t>vetoed</w:t>
      </w:r>
      <w:r w:rsidR="00951427" w:rsidRPr="00406118">
        <w:rPr>
          <w:rFonts w:cs="Times New Roman"/>
          <w:szCs w:val="24"/>
        </w:rPr>
        <w:t xml:space="preserve">. </w:t>
      </w:r>
      <w:r w:rsidR="00C80AAE" w:rsidRPr="00406118">
        <w:rPr>
          <w:rFonts w:cs="Times New Roman"/>
          <w:szCs w:val="24"/>
        </w:rPr>
        <w:t>In essence, the Define, Discovery, Dream, Design</w:t>
      </w:r>
      <w:r w:rsidR="00161F08" w:rsidRPr="00406118">
        <w:rPr>
          <w:rFonts w:cs="Times New Roman"/>
          <w:szCs w:val="24"/>
        </w:rPr>
        <w:t>,</w:t>
      </w:r>
      <w:r w:rsidR="00C80AAE" w:rsidRPr="00406118">
        <w:rPr>
          <w:rFonts w:cs="Times New Roman"/>
          <w:szCs w:val="24"/>
        </w:rPr>
        <w:t xml:space="preserve"> and Destiny are the typical Ds in the cycle. </w:t>
      </w:r>
      <w:r w:rsidR="004818FD" w:rsidRPr="00406118">
        <w:rPr>
          <w:rFonts w:cs="Times New Roman"/>
          <w:szCs w:val="24"/>
        </w:rPr>
        <w:t xml:space="preserve">The </w:t>
      </w:r>
      <w:r w:rsidR="00E0175C" w:rsidRPr="00406118">
        <w:rPr>
          <w:rFonts w:cs="Times New Roman"/>
          <w:szCs w:val="24"/>
        </w:rPr>
        <w:t xml:space="preserve">Appreciative Inquiry consultant missed the define as well as discover </w:t>
      </w:r>
      <w:r w:rsidR="00EE29C0" w:rsidRPr="00406118">
        <w:rPr>
          <w:rFonts w:cs="Times New Roman"/>
          <w:szCs w:val="24"/>
        </w:rPr>
        <w:t xml:space="preserve">phases of the </w:t>
      </w:r>
      <w:r w:rsidR="00161F08" w:rsidRPr="00406118">
        <w:rPr>
          <w:rFonts w:cs="Times New Roman"/>
          <w:szCs w:val="24"/>
        </w:rPr>
        <w:t>process</w:t>
      </w:r>
      <w:r w:rsidR="00EE29C0" w:rsidRPr="00406118">
        <w:rPr>
          <w:rFonts w:cs="Times New Roman"/>
          <w:szCs w:val="24"/>
        </w:rPr>
        <w:t xml:space="preserve">. Likewise, the </w:t>
      </w:r>
      <w:r w:rsidR="00427B87" w:rsidRPr="00406118">
        <w:rPr>
          <w:rFonts w:cs="Times New Roman"/>
          <w:szCs w:val="24"/>
        </w:rPr>
        <w:t xml:space="preserve">design step was equally messed up by the </w:t>
      </w:r>
      <w:r w:rsidR="004D7F49" w:rsidRPr="00406118">
        <w:rPr>
          <w:rFonts w:cs="Times New Roman"/>
          <w:szCs w:val="24"/>
        </w:rPr>
        <w:t>expert.</w:t>
      </w:r>
    </w:p>
    <w:p w14:paraId="17E08265" w14:textId="3F824B46" w:rsidR="0092138E" w:rsidRPr="00406118" w:rsidRDefault="00933793" w:rsidP="002D74B1">
      <w:pPr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 xml:space="preserve">At the onset, </w:t>
      </w:r>
      <w:r w:rsidR="006710E8" w:rsidRPr="00406118">
        <w:rPr>
          <w:rFonts w:cs="Times New Roman"/>
          <w:szCs w:val="24"/>
        </w:rPr>
        <w:t xml:space="preserve">the Appreciative Inquiry consultant </w:t>
      </w:r>
      <w:r w:rsidR="000E7887" w:rsidRPr="00406118">
        <w:rPr>
          <w:rFonts w:cs="Times New Roman"/>
          <w:szCs w:val="24"/>
        </w:rPr>
        <w:t>begins</w:t>
      </w:r>
      <w:r w:rsidR="00C56339">
        <w:rPr>
          <w:rFonts w:cs="Times New Roman"/>
          <w:szCs w:val="24"/>
        </w:rPr>
        <w:t xml:space="preserve"> a</w:t>
      </w:r>
      <w:r w:rsidR="000E7887" w:rsidRPr="00406118">
        <w:rPr>
          <w:rFonts w:cs="Times New Roman"/>
          <w:szCs w:val="24"/>
        </w:rPr>
        <w:t xml:space="preserve"> process by </w:t>
      </w:r>
      <w:r w:rsidR="00C56339">
        <w:rPr>
          <w:rFonts w:cs="Times New Roman"/>
          <w:szCs w:val="24"/>
        </w:rPr>
        <w:t>requesting</w:t>
      </w:r>
      <w:r w:rsidR="000E7887" w:rsidRPr="00406118">
        <w:rPr>
          <w:rFonts w:cs="Times New Roman"/>
          <w:szCs w:val="24"/>
        </w:rPr>
        <w:t xml:space="preserve"> the team members</w:t>
      </w:r>
      <w:r w:rsidR="00BF142F" w:rsidRPr="00406118">
        <w:rPr>
          <w:rFonts w:cs="Times New Roman"/>
          <w:szCs w:val="24"/>
        </w:rPr>
        <w:t xml:space="preserve"> how their team </w:t>
      </w:r>
      <w:r w:rsidR="00C56339">
        <w:rPr>
          <w:rFonts w:cs="Times New Roman"/>
          <w:szCs w:val="24"/>
        </w:rPr>
        <w:t xml:space="preserve">should </w:t>
      </w:r>
      <w:r w:rsidR="00BF142F" w:rsidRPr="00406118">
        <w:rPr>
          <w:rFonts w:cs="Times New Roman"/>
          <w:szCs w:val="24"/>
        </w:rPr>
        <w:t xml:space="preserve">perform besides </w:t>
      </w:r>
      <w:r w:rsidR="00C56339">
        <w:rPr>
          <w:rFonts w:cs="Times New Roman"/>
          <w:szCs w:val="24"/>
        </w:rPr>
        <w:t xml:space="preserve">an </w:t>
      </w:r>
      <w:r w:rsidR="00161F08" w:rsidRPr="00406118">
        <w:rPr>
          <w:rFonts w:cs="Times New Roman"/>
          <w:szCs w:val="24"/>
        </w:rPr>
        <w:t>ideal vision</w:t>
      </w:r>
      <w:r w:rsidR="008B4126" w:rsidRPr="00406118">
        <w:rPr>
          <w:rFonts w:cs="Times New Roman"/>
          <w:szCs w:val="24"/>
        </w:rPr>
        <w:t xml:space="preserve">. </w:t>
      </w:r>
      <w:r w:rsidR="00520795" w:rsidRPr="00406118">
        <w:rPr>
          <w:rFonts w:cs="Times New Roman"/>
          <w:szCs w:val="24"/>
        </w:rPr>
        <w:t xml:space="preserve">Immediately, </w:t>
      </w:r>
      <w:r w:rsidR="00CE3986">
        <w:rPr>
          <w:rFonts w:cs="Times New Roman"/>
          <w:szCs w:val="24"/>
        </w:rPr>
        <w:t xml:space="preserve">expert </w:t>
      </w:r>
      <w:r w:rsidR="00265F57">
        <w:rPr>
          <w:rFonts w:cs="Times New Roman"/>
          <w:szCs w:val="24"/>
        </w:rPr>
        <w:t>rushes with the data collected to design a detailed plan. That marks the opening instance the AI expert veered.</w:t>
      </w:r>
      <w:r w:rsidR="006F4C31">
        <w:rPr>
          <w:rFonts w:cs="Times New Roman"/>
          <w:szCs w:val="24"/>
        </w:rPr>
        <w:t xml:space="preserve"> </w:t>
      </w:r>
      <w:r w:rsidR="001C27A4">
        <w:rPr>
          <w:rFonts w:cs="Times New Roman"/>
          <w:szCs w:val="24"/>
        </w:rPr>
        <w:t>The define phase is essential in affirming the effort's basis, but the consultant skips that step.</w:t>
      </w:r>
      <w:r w:rsidR="002D74B1">
        <w:rPr>
          <w:rFonts w:cs="Times New Roman"/>
          <w:szCs w:val="24"/>
        </w:rPr>
        <w:t xml:space="preserve"> </w:t>
      </w:r>
      <w:r w:rsidR="00441803" w:rsidRPr="00406118">
        <w:rPr>
          <w:rFonts w:cs="Times New Roman"/>
          <w:szCs w:val="24"/>
        </w:rPr>
        <w:t xml:space="preserve">Determining the overall focus of the organization is crucial. </w:t>
      </w:r>
      <w:r w:rsidR="00B91B62" w:rsidRPr="00406118">
        <w:rPr>
          <w:rFonts w:cs="Times New Roman"/>
          <w:szCs w:val="24"/>
        </w:rPr>
        <w:t xml:space="preserve">The Appreciative Inquiry expert </w:t>
      </w:r>
      <w:r w:rsidR="00F24F9C" w:rsidRPr="00406118">
        <w:rPr>
          <w:rFonts w:cs="Times New Roman"/>
          <w:szCs w:val="24"/>
        </w:rPr>
        <w:t xml:space="preserve">expresses </w:t>
      </w:r>
      <w:r w:rsidR="001352B2" w:rsidRPr="00406118">
        <w:rPr>
          <w:rFonts w:cs="Times New Roman"/>
          <w:szCs w:val="24"/>
        </w:rPr>
        <w:t xml:space="preserve">a </w:t>
      </w:r>
      <w:r w:rsidR="00F24F9C" w:rsidRPr="00406118">
        <w:rPr>
          <w:rFonts w:cs="Times New Roman"/>
          <w:szCs w:val="24"/>
        </w:rPr>
        <w:t>lack of idea about what matters most</w:t>
      </w:r>
      <w:r w:rsidR="00CD17C5" w:rsidRPr="00406118">
        <w:rPr>
          <w:rFonts w:cs="Times New Roman"/>
          <w:szCs w:val="24"/>
        </w:rPr>
        <w:t xml:space="preserve"> to the design product team following the design phase's omission. </w:t>
      </w:r>
      <w:r w:rsidR="00876F12" w:rsidRPr="00406118">
        <w:rPr>
          <w:rFonts w:cs="Times New Roman"/>
          <w:szCs w:val="24"/>
        </w:rPr>
        <w:t>The team members are unaware of</w:t>
      </w:r>
      <w:r w:rsidR="00514637" w:rsidRPr="00406118">
        <w:rPr>
          <w:rFonts w:cs="Times New Roman"/>
          <w:szCs w:val="24"/>
        </w:rPr>
        <w:t xml:space="preserve"> their strengths and what has worked in the past for the company. </w:t>
      </w:r>
    </w:p>
    <w:p w14:paraId="203CEEE9" w14:textId="526159B1" w:rsidR="004B7BF5" w:rsidRPr="00406118" w:rsidRDefault="00933793" w:rsidP="00406118">
      <w:pPr>
        <w:rPr>
          <w:rFonts w:cs="Times New Roman"/>
          <w:color w:val="000000" w:themeColor="text1"/>
          <w:szCs w:val="24"/>
        </w:rPr>
      </w:pPr>
      <w:r w:rsidRPr="00406118">
        <w:rPr>
          <w:rFonts w:cs="Times New Roman"/>
          <w:szCs w:val="24"/>
        </w:rPr>
        <w:t xml:space="preserve">Conferring to </w:t>
      </w:r>
      <w:r w:rsidR="00161F08" w:rsidRPr="00406118">
        <w:rPr>
          <w:rFonts w:cs="Times New Roman"/>
          <w:szCs w:val="24"/>
        </w:rPr>
        <w:t>"</w:t>
      </w:r>
      <w:r w:rsidRPr="00406118">
        <w:rPr>
          <w:rFonts w:cs="Times New Roman"/>
          <w:color w:val="000000" w:themeColor="text1"/>
          <w:szCs w:val="24"/>
        </w:rPr>
        <w:t>The 5D Cycle of Appreciative Inquiry</w:t>
      </w:r>
      <w:r w:rsidR="00161F08" w:rsidRPr="00406118">
        <w:rPr>
          <w:rFonts w:cs="Times New Roman"/>
          <w:szCs w:val="24"/>
        </w:rPr>
        <w:t>"</w:t>
      </w:r>
      <w:r w:rsidRPr="00406118">
        <w:rPr>
          <w:rFonts w:cs="Times New Roman"/>
          <w:szCs w:val="24"/>
        </w:rPr>
        <w:t xml:space="preserve"> by Stavros</w:t>
      </w:r>
      <w:r w:rsidR="00E119EF">
        <w:rPr>
          <w:rFonts w:cs="Times New Roman"/>
          <w:szCs w:val="24"/>
        </w:rPr>
        <w:t>, a conversation ought to happen at every step of the process</w:t>
      </w:r>
      <w:r w:rsidR="0017529D" w:rsidRPr="00406118">
        <w:rPr>
          <w:rFonts w:cs="Times New Roman"/>
          <w:szCs w:val="24"/>
        </w:rPr>
        <w:t xml:space="preserve"> (Stavros, 2017).</w:t>
      </w:r>
      <w:r w:rsidR="009879C5" w:rsidRPr="00406118">
        <w:rPr>
          <w:rFonts w:cs="Times New Roman"/>
          <w:szCs w:val="24"/>
        </w:rPr>
        <w:t xml:space="preserve"> Participation of the team at every single </w:t>
      </w:r>
      <w:r w:rsidR="009879C5" w:rsidRPr="00406118">
        <w:rPr>
          <w:rFonts w:cs="Times New Roman"/>
          <w:szCs w:val="24"/>
        </w:rPr>
        <w:lastRenderedPageBreak/>
        <w:t xml:space="preserve">phase of the cycle is imperative. </w:t>
      </w:r>
      <w:r w:rsidR="009A0BF4" w:rsidRPr="00406118">
        <w:rPr>
          <w:rFonts w:cs="Times New Roman"/>
          <w:szCs w:val="24"/>
        </w:rPr>
        <w:t xml:space="preserve">Nonetheless, </w:t>
      </w:r>
      <w:r w:rsidR="00A5674B" w:rsidRPr="00406118">
        <w:rPr>
          <w:rFonts w:cs="Times New Roman"/>
          <w:szCs w:val="24"/>
        </w:rPr>
        <w:t xml:space="preserve">the scenario shows only one step where the </w:t>
      </w:r>
      <w:r w:rsidR="001352B2" w:rsidRPr="00406118">
        <w:rPr>
          <w:rFonts w:cs="Times New Roman"/>
          <w:szCs w:val="24"/>
        </w:rPr>
        <w:t>group</w:t>
      </w:r>
      <w:r w:rsidR="00A5674B" w:rsidRPr="00406118">
        <w:rPr>
          <w:rFonts w:cs="Times New Roman"/>
          <w:szCs w:val="24"/>
        </w:rPr>
        <w:t xml:space="preserve"> had input. That was the dream phase</w:t>
      </w:r>
      <w:r w:rsidR="0053680F" w:rsidRPr="00406118">
        <w:rPr>
          <w:rFonts w:cs="Times New Roman"/>
          <w:szCs w:val="24"/>
        </w:rPr>
        <w:t xml:space="preserve">. The </w:t>
      </w:r>
      <w:r w:rsidR="0053680F" w:rsidRPr="00406118">
        <w:rPr>
          <w:rFonts w:cs="Times New Roman"/>
          <w:color w:val="000000" w:themeColor="text1"/>
          <w:szCs w:val="24"/>
        </w:rPr>
        <w:t xml:space="preserve">appreciative inquiry expert only </w:t>
      </w:r>
      <w:r w:rsidR="001352B2" w:rsidRPr="00406118">
        <w:rPr>
          <w:rFonts w:cs="Times New Roman"/>
          <w:color w:val="000000" w:themeColor="text1"/>
          <w:szCs w:val="24"/>
        </w:rPr>
        <w:t>considered the team members' dreams</w:t>
      </w:r>
      <w:r w:rsidR="00B346F4" w:rsidRPr="00406118">
        <w:rPr>
          <w:rFonts w:cs="Times New Roman"/>
          <w:color w:val="000000" w:themeColor="text1"/>
          <w:szCs w:val="24"/>
        </w:rPr>
        <w:t xml:space="preserve">. </w:t>
      </w:r>
      <w:r w:rsidR="00542AC7" w:rsidRPr="00406118">
        <w:rPr>
          <w:rFonts w:cs="Times New Roman"/>
          <w:color w:val="000000" w:themeColor="text1"/>
          <w:szCs w:val="24"/>
        </w:rPr>
        <w:t>Consequently, the designed plan became unrealistic</w:t>
      </w:r>
      <w:r w:rsidR="001352B2" w:rsidRPr="00406118">
        <w:rPr>
          <w:rFonts w:cs="Times New Roman"/>
          <w:color w:val="000000" w:themeColor="text1"/>
          <w:szCs w:val="24"/>
        </w:rPr>
        <w:t>,</w:t>
      </w:r>
      <w:r w:rsidR="00542AC7" w:rsidRPr="00406118">
        <w:rPr>
          <w:rFonts w:cs="Times New Roman"/>
          <w:color w:val="000000" w:themeColor="text1"/>
          <w:szCs w:val="24"/>
        </w:rPr>
        <w:t xml:space="preserve"> and </w:t>
      </w:r>
      <w:r w:rsidR="007A1994" w:rsidRPr="00406118">
        <w:rPr>
          <w:rFonts w:cs="Times New Roman"/>
          <w:color w:val="000000" w:themeColor="text1"/>
          <w:szCs w:val="24"/>
        </w:rPr>
        <w:t xml:space="preserve">the organization rejected it; hence the final phase – destiny, was not fulfilled. </w:t>
      </w:r>
    </w:p>
    <w:p w14:paraId="1521CF6A" w14:textId="69986C8B" w:rsidR="0090487C" w:rsidRPr="00406118" w:rsidRDefault="00933793" w:rsidP="00406118">
      <w:pPr>
        <w:ind w:firstLine="0"/>
        <w:jc w:val="center"/>
        <w:rPr>
          <w:rFonts w:cs="Times New Roman"/>
          <w:b/>
          <w:szCs w:val="24"/>
        </w:rPr>
      </w:pPr>
      <w:r w:rsidRPr="00406118">
        <w:rPr>
          <w:rFonts w:cs="Times New Roman"/>
          <w:b/>
          <w:szCs w:val="24"/>
        </w:rPr>
        <w:t xml:space="preserve">A </w:t>
      </w:r>
      <w:r w:rsidR="00CD64AC" w:rsidRPr="00406118">
        <w:rPr>
          <w:rFonts w:cs="Times New Roman"/>
          <w:b/>
          <w:szCs w:val="24"/>
        </w:rPr>
        <w:t>Social Networking Company That Stops Growing After Five Years</w:t>
      </w:r>
    </w:p>
    <w:p w14:paraId="17890AC8" w14:textId="381FC691" w:rsidR="00CD6838" w:rsidRPr="00406118" w:rsidRDefault="00933793" w:rsidP="00406118">
      <w:pPr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>This case concerns a group of friends who established a social networking firm that saw rapid growth for</w:t>
      </w:r>
      <w:r w:rsidRPr="00406118">
        <w:rPr>
          <w:rFonts w:cs="Times New Roman"/>
          <w:szCs w:val="24"/>
        </w:rPr>
        <w:t xml:space="preserve"> the first five years. Still, the growth dwindled after the </w:t>
      </w:r>
      <w:r w:rsidR="001352B2" w:rsidRPr="00406118">
        <w:rPr>
          <w:rFonts w:cs="Times New Roman"/>
          <w:szCs w:val="24"/>
        </w:rPr>
        <w:t>period mentioned above,</w:t>
      </w:r>
      <w:r w:rsidRPr="00406118">
        <w:rPr>
          <w:rFonts w:cs="Times New Roman"/>
          <w:szCs w:val="24"/>
        </w:rPr>
        <w:t xml:space="preserve"> and they could no longer maintain it </w:t>
      </w:r>
      <w:r w:rsidR="001352B2" w:rsidRPr="00406118">
        <w:rPr>
          <w:rFonts w:cs="Times New Roman"/>
          <w:szCs w:val="24"/>
        </w:rPr>
        <w:t>subsequently</w:t>
      </w:r>
      <w:r w:rsidRPr="00406118">
        <w:rPr>
          <w:rFonts w:cs="Times New Roman"/>
          <w:szCs w:val="24"/>
        </w:rPr>
        <w:t xml:space="preserve">. </w:t>
      </w:r>
      <w:r w:rsidR="0000153C" w:rsidRPr="00406118">
        <w:rPr>
          <w:rFonts w:cs="Times New Roman"/>
          <w:szCs w:val="24"/>
        </w:rPr>
        <w:t>E</w:t>
      </w:r>
      <w:r w:rsidR="00D36E54" w:rsidRPr="00406118">
        <w:rPr>
          <w:rFonts w:cs="Times New Roman"/>
          <w:szCs w:val="24"/>
        </w:rPr>
        <w:t>very</w:t>
      </w:r>
      <w:r w:rsidR="0000153C" w:rsidRPr="00406118">
        <w:rPr>
          <w:rFonts w:cs="Times New Roman"/>
          <w:szCs w:val="24"/>
        </w:rPr>
        <w:t>one in the company got along and coo</w:t>
      </w:r>
      <w:r w:rsidR="005C04B1" w:rsidRPr="00406118">
        <w:rPr>
          <w:rFonts w:cs="Times New Roman"/>
          <w:szCs w:val="24"/>
        </w:rPr>
        <w:t>peratively worked together</w:t>
      </w:r>
      <w:r w:rsidR="0000153C" w:rsidRPr="00406118">
        <w:rPr>
          <w:rFonts w:cs="Times New Roman"/>
          <w:szCs w:val="24"/>
        </w:rPr>
        <w:t xml:space="preserve"> at the onset of the company. </w:t>
      </w:r>
      <w:r w:rsidR="00496D5F" w:rsidRPr="00406118">
        <w:rPr>
          <w:rFonts w:cs="Times New Roman"/>
          <w:szCs w:val="24"/>
        </w:rPr>
        <w:t xml:space="preserve">Nevertheless, the growth of the company plateaued after five years. </w:t>
      </w:r>
      <w:r w:rsidR="00AC1017" w:rsidRPr="00406118">
        <w:rPr>
          <w:rFonts w:cs="Times New Roman"/>
          <w:szCs w:val="24"/>
        </w:rPr>
        <w:t>Moreover, rigidity span</w:t>
      </w:r>
      <w:r w:rsidR="001352B2" w:rsidRPr="00406118">
        <w:rPr>
          <w:rFonts w:cs="Times New Roman"/>
          <w:szCs w:val="24"/>
        </w:rPr>
        <w:t>ned</w:t>
      </w:r>
      <w:r w:rsidR="00AC1017" w:rsidRPr="00406118">
        <w:rPr>
          <w:rFonts w:cs="Times New Roman"/>
          <w:szCs w:val="24"/>
        </w:rPr>
        <w:t xml:space="preserve"> up among the employees besides the firm experiencing diminishing morale. </w:t>
      </w:r>
      <w:r w:rsidR="00864655" w:rsidRPr="00406118">
        <w:rPr>
          <w:rFonts w:cs="Times New Roman"/>
          <w:szCs w:val="24"/>
        </w:rPr>
        <w:t>This prompt</w:t>
      </w:r>
      <w:r w:rsidR="009E0AD1" w:rsidRPr="00406118">
        <w:rPr>
          <w:rFonts w:cs="Times New Roman"/>
          <w:szCs w:val="24"/>
        </w:rPr>
        <w:t>ed</w:t>
      </w:r>
      <w:r w:rsidR="00864655" w:rsidRPr="00406118">
        <w:rPr>
          <w:rFonts w:cs="Times New Roman"/>
          <w:szCs w:val="24"/>
        </w:rPr>
        <w:t xml:space="preserve"> the proprietors to hire an expert to help mitigate the issue after it dawns on them that they cannot handle its situation. </w:t>
      </w:r>
    </w:p>
    <w:p w14:paraId="08959127" w14:textId="2C9458FC" w:rsidR="0073575F" w:rsidRPr="00406118" w:rsidRDefault="00933793" w:rsidP="00B75B73">
      <w:pPr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>The team should utilize a more traditi</w:t>
      </w:r>
      <w:r w:rsidR="00E1123F" w:rsidRPr="00406118">
        <w:rPr>
          <w:rFonts w:cs="Times New Roman"/>
          <w:szCs w:val="24"/>
        </w:rPr>
        <w:t xml:space="preserve">onal organizational development approach like action research. </w:t>
      </w:r>
      <w:r w:rsidR="005C185A" w:rsidRPr="00406118">
        <w:rPr>
          <w:rFonts w:cs="Times New Roman"/>
          <w:szCs w:val="24"/>
        </w:rPr>
        <w:t>The scenario demonstrates that the company runs</w:t>
      </w:r>
      <w:r w:rsidR="003C5B66" w:rsidRPr="00406118">
        <w:rPr>
          <w:rFonts w:cs="Times New Roman"/>
          <w:szCs w:val="24"/>
        </w:rPr>
        <w:t xml:space="preserve"> under a critical issue at its core. </w:t>
      </w:r>
      <w:r w:rsidR="00190D13" w:rsidRPr="00406118">
        <w:rPr>
          <w:rFonts w:cs="Times New Roman"/>
          <w:szCs w:val="24"/>
        </w:rPr>
        <w:t xml:space="preserve">Additionally, </w:t>
      </w:r>
      <w:r w:rsidR="008312FC" w:rsidRPr="00406118">
        <w:rPr>
          <w:rFonts w:cs="Times New Roman"/>
          <w:szCs w:val="24"/>
        </w:rPr>
        <w:t xml:space="preserve">to prevent this social networking firm from registering more losses, </w:t>
      </w:r>
      <w:r w:rsidR="00F60BFD" w:rsidRPr="00406118">
        <w:rPr>
          <w:rFonts w:cs="Times New Roman"/>
          <w:szCs w:val="24"/>
        </w:rPr>
        <w:t>a speedy resol</w:t>
      </w:r>
      <w:r w:rsidR="0067618F" w:rsidRPr="00406118">
        <w:rPr>
          <w:rFonts w:cs="Times New Roman"/>
          <w:szCs w:val="24"/>
        </w:rPr>
        <w:t xml:space="preserve">ution is necessary. A more traditional organizational development approach will enable the hired consultant to fully work with the proprietors to </w:t>
      </w:r>
      <w:r w:rsidR="007146A7" w:rsidRPr="00406118">
        <w:rPr>
          <w:rFonts w:cs="Times New Roman"/>
          <w:szCs w:val="24"/>
        </w:rPr>
        <w:t>address their organization's issues fully</w:t>
      </w:r>
      <w:r w:rsidR="0067618F" w:rsidRPr="00406118">
        <w:rPr>
          <w:rFonts w:cs="Times New Roman"/>
          <w:szCs w:val="24"/>
        </w:rPr>
        <w:t xml:space="preserve">. They will realize the latter </w:t>
      </w:r>
      <w:r w:rsidR="007146A7" w:rsidRPr="00406118">
        <w:rPr>
          <w:rFonts w:cs="Times New Roman"/>
          <w:szCs w:val="24"/>
        </w:rPr>
        <w:t>by utilizing</w:t>
      </w:r>
      <w:r w:rsidR="0067618F" w:rsidRPr="00406118">
        <w:rPr>
          <w:rFonts w:cs="Times New Roman"/>
          <w:szCs w:val="24"/>
        </w:rPr>
        <w:t xml:space="preserve"> </w:t>
      </w:r>
      <w:r w:rsidR="007146A7" w:rsidRPr="00406118">
        <w:rPr>
          <w:rFonts w:cs="Times New Roman"/>
          <w:szCs w:val="24"/>
        </w:rPr>
        <w:t>several</w:t>
      </w:r>
      <w:r w:rsidR="0067618F" w:rsidRPr="00406118">
        <w:rPr>
          <w:rFonts w:cs="Times New Roman"/>
          <w:szCs w:val="24"/>
        </w:rPr>
        <w:t xml:space="preserve"> steps </w:t>
      </w:r>
      <w:r w:rsidR="00B75B73">
        <w:rPr>
          <w:rFonts w:cs="Times New Roman"/>
          <w:szCs w:val="24"/>
        </w:rPr>
        <w:t>to identify the problem, learning their causal agents, dichotomize the substitutes, and action planning</w:t>
      </w:r>
      <w:r w:rsidR="00A43D22" w:rsidRPr="00406118">
        <w:rPr>
          <w:rFonts w:cs="Times New Roman"/>
          <w:color w:val="000000" w:themeColor="text1"/>
          <w:szCs w:val="24"/>
        </w:rPr>
        <w:t xml:space="preserve"> (Venter, 2010)</w:t>
      </w:r>
      <w:r w:rsidR="00A43D22" w:rsidRPr="00406118">
        <w:rPr>
          <w:rFonts w:cs="Times New Roman"/>
          <w:szCs w:val="24"/>
        </w:rPr>
        <w:t>.</w:t>
      </w:r>
    </w:p>
    <w:p w14:paraId="5477AE7C" w14:textId="61E3D1F9" w:rsidR="00AA2443" w:rsidRPr="00406118" w:rsidRDefault="00933793" w:rsidP="00406118">
      <w:pPr>
        <w:ind w:firstLine="0"/>
        <w:jc w:val="center"/>
        <w:rPr>
          <w:rFonts w:cs="Times New Roman"/>
          <w:b/>
          <w:szCs w:val="24"/>
        </w:rPr>
      </w:pPr>
      <w:r w:rsidRPr="00406118">
        <w:rPr>
          <w:rFonts w:cs="Times New Roman"/>
          <w:b/>
          <w:szCs w:val="24"/>
        </w:rPr>
        <w:t xml:space="preserve">Helping An Online Division </w:t>
      </w:r>
      <w:r w:rsidR="000F5DBD" w:rsidRPr="00406118">
        <w:rPr>
          <w:rFonts w:cs="Times New Roman"/>
          <w:b/>
          <w:szCs w:val="24"/>
        </w:rPr>
        <w:t>o</w:t>
      </w:r>
      <w:r w:rsidRPr="00406118">
        <w:rPr>
          <w:rFonts w:cs="Times New Roman"/>
          <w:b/>
          <w:szCs w:val="24"/>
        </w:rPr>
        <w:t xml:space="preserve">f A </w:t>
      </w:r>
      <w:r w:rsidR="006C012F" w:rsidRPr="00406118">
        <w:rPr>
          <w:rFonts w:cs="Times New Roman"/>
          <w:b/>
          <w:szCs w:val="24"/>
        </w:rPr>
        <w:t>Big</w:t>
      </w:r>
      <w:r w:rsidRPr="00406118">
        <w:rPr>
          <w:rFonts w:cs="Times New Roman"/>
          <w:b/>
          <w:szCs w:val="24"/>
        </w:rPr>
        <w:t xml:space="preserve"> Supermarket To Function Smoothly</w:t>
      </w:r>
    </w:p>
    <w:p w14:paraId="7BFB2172" w14:textId="4602D2FE" w:rsidR="006C012F" w:rsidRPr="00406118" w:rsidRDefault="00933793" w:rsidP="00406118">
      <w:pPr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>This final scenario portrays a supermarket firm interested in introducing an online division</w:t>
      </w:r>
      <w:r w:rsidR="003C6EC1" w:rsidRPr="00406118">
        <w:rPr>
          <w:rFonts w:cs="Times New Roman"/>
          <w:szCs w:val="24"/>
        </w:rPr>
        <w:t xml:space="preserve"> to expand its shopping services to its client base. </w:t>
      </w:r>
      <w:r w:rsidR="00DE28DB" w:rsidRPr="00406118">
        <w:rPr>
          <w:rFonts w:cs="Times New Roman"/>
          <w:szCs w:val="24"/>
        </w:rPr>
        <w:t>The company's managers formulate a special task force</w:t>
      </w:r>
      <w:r w:rsidR="00490F83" w:rsidRPr="00406118">
        <w:rPr>
          <w:rFonts w:cs="Times New Roman"/>
          <w:szCs w:val="24"/>
        </w:rPr>
        <w:t xml:space="preserve">. The team includes </w:t>
      </w:r>
      <w:r w:rsidR="00DE28DB" w:rsidRPr="00406118">
        <w:rPr>
          <w:rFonts w:cs="Times New Roman"/>
          <w:szCs w:val="24"/>
        </w:rPr>
        <w:t xml:space="preserve">a </w:t>
      </w:r>
      <w:r w:rsidR="00744A37" w:rsidRPr="00406118">
        <w:rPr>
          <w:rFonts w:cs="Times New Roman"/>
          <w:szCs w:val="24"/>
        </w:rPr>
        <w:t xml:space="preserve">diverse variety </w:t>
      </w:r>
      <w:r w:rsidR="0021354B" w:rsidRPr="00406118">
        <w:rPr>
          <w:rFonts w:cs="Times New Roman"/>
          <w:szCs w:val="24"/>
        </w:rPr>
        <w:t xml:space="preserve">of </w:t>
      </w:r>
      <w:r w:rsidR="00490F83" w:rsidRPr="00406118">
        <w:rPr>
          <w:rFonts w:cs="Times New Roman"/>
          <w:szCs w:val="24"/>
        </w:rPr>
        <w:t>workforces selected from</w:t>
      </w:r>
      <w:r w:rsidR="00DE28DB" w:rsidRPr="00406118">
        <w:rPr>
          <w:rFonts w:cs="Times New Roman"/>
          <w:szCs w:val="24"/>
        </w:rPr>
        <w:t xml:space="preserve"> various </w:t>
      </w:r>
      <w:r w:rsidR="00DE28DB" w:rsidRPr="00406118">
        <w:rPr>
          <w:rFonts w:cs="Times New Roman"/>
          <w:szCs w:val="24"/>
        </w:rPr>
        <w:lastRenderedPageBreak/>
        <w:t>departments,</w:t>
      </w:r>
      <w:r w:rsidR="008B0634" w:rsidRPr="00406118">
        <w:rPr>
          <w:rFonts w:cs="Times New Roman"/>
          <w:szCs w:val="24"/>
        </w:rPr>
        <w:t xml:space="preserve"> such as accounting, marketing, and inventory departments</w:t>
      </w:r>
      <w:r w:rsidR="00490F83" w:rsidRPr="00406118">
        <w:rPr>
          <w:rFonts w:cs="Times New Roman"/>
          <w:szCs w:val="24"/>
        </w:rPr>
        <w:t xml:space="preserve">. They are entrusted </w:t>
      </w:r>
      <w:r w:rsidR="00FE7CC3" w:rsidRPr="00406118">
        <w:rPr>
          <w:rFonts w:cs="Times New Roman"/>
          <w:szCs w:val="24"/>
        </w:rPr>
        <w:t xml:space="preserve">with </w:t>
      </w:r>
      <w:r w:rsidR="00DE28DB" w:rsidRPr="00406118">
        <w:rPr>
          <w:rFonts w:cs="Times New Roman"/>
          <w:szCs w:val="24"/>
        </w:rPr>
        <w:t xml:space="preserve">the </w:t>
      </w:r>
      <w:r w:rsidR="00FE7CC3" w:rsidRPr="00406118">
        <w:rPr>
          <w:rFonts w:cs="Times New Roman"/>
          <w:szCs w:val="24"/>
        </w:rPr>
        <w:t>core mission of developing a</w:t>
      </w:r>
      <w:r w:rsidR="00407259" w:rsidRPr="00406118">
        <w:rPr>
          <w:rFonts w:cs="Times New Roman"/>
          <w:szCs w:val="24"/>
        </w:rPr>
        <w:t xml:space="preserve"> detailed</w:t>
      </w:r>
      <w:r w:rsidR="00FE7CC3" w:rsidRPr="00406118">
        <w:rPr>
          <w:rFonts w:cs="Times New Roman"/>
          <w:szCs w:val="24"/>
        </w:rPr>
        <w:t xml:space="preserve"> plan that shall offer a roadmap on how this novel capability shall be developed</w:t>
      </w:r>
      <w:r w:rsidR="007F312E" w:rsidRPr="00406118">
        <w:rPr>
          <w:rFonts w:cs="Times New Roman"/>
          <w:szCs w:val="24"/>
        </w:rPr>
        <w:t>,</w:t>
      </w:r>
      <w:r w:rsidR="00FE7CC3" w:rsidRPr="00406118">
        <w:rPr>
          <w:rFonts w:cs="Times New Roman"/>
          <w:szCs w:val="24"/>
        </w:rPr>
        <w:t xml:space="preserve"> implemented</w:t>
      </w:r>
      <w:r w:rsidR="00DE28DB" w:rsidRPr="00406118">
        <w:rPr>
          <w:rFonts w:cs="Times New Roman"/>
          <w:szCs w:val="24"/>
        </w:rPr>
        <w:t>,</w:t>
      </w:r>
      <w:r w:rsidR="007F312E" w:rsidRPr="00406118">
        <w:rPr>
          <w:rFonts w:cs="Times New Roman"/>
          <w:szCs w:val="24"/>
        </w:rPr>
        <w:t xml:space="preserve"> and managed</w:t>
      </w:r>
      <w:r w:rsidR="00FE7CC3" w:rsidRPr="00406118">
        <w:rPr>
          <w:rFonts w:cs="Times New Roman"/>
          <w:szCs w:val="24"/>
        </w:rPr>
        <w:t xml:space="preserve">. </w:t>
      </w:r>
      <w:r w:rsidR="0018285F" w:rsidRPr="00406118">
        <w:rPr>
          <w:rFonts w:cs="Times New Roman"/>
          <w:szCs w:val="24"/>
        </w:rPr>
        <w:t>Unfortunately, a</w:t>
      </w:r>
      <w:r w:rsidR="00167F5D" w:rsidRPr="00406118">
        <w:rPr>
          <w:rFonts w:cs="Times New Roman"/>
          <w:szCs w:val="24"/>
        </w:rPr>
        <w:t xml:space="preserve">fter several months of </w:t>
      </w:r>
      <w:r w:rsidR="0018285F" w:rsidRPr="00406118">
        <w:rPr>
          <w:rFonts w:cs="Times New Roman"/>
          <w:szCs w:val="24"/>
        </w:rPr>
        <w:t>development,</w:t>
      </w:r>
      <w:r w:rsidR="00167F5D" w:rsidRPr="00406118">
        <w:rPr>
          <w:rFonts w:cs="Times New Roman"/>
          <w:szCs w:val="24"/>
        </w:rPr>
        <w:t xml:space="preserve"> these employees made no progress</w:t>
      </w:r>
      <w:r w:rsidR="00DE28DB" w:rsidRPr="00406118">
        <w:rPr>
          <w:rFonts w:cs="Times New Roman"/>
          <w:szCs w:val="24"/>
        </w:rPr>
        <w:t>,</w:t>
      </w:r>
      <w:r w:rsidR="00167F5D" w:rsidRPr="00406118">
        <w:rPr>
          <w:rFonts w:cs="Times New Roman"/>
          <w:szCs w:val="24"/>
        </w:rPr>
        <w:t xml:space="preserve"> and the administrators are concerned that the envisioned online division might turn out to be a white elephant. </w:t>
      </w:r>
    </w:p>
    <w:p w14:paraId="2329C905" w14:textId="075015D3" w:rsidR="0018285F" w:rsidRDefault="00933793" w:rsidP="00406118">
      <w:pPr>
        <w:rPr>
          <w:rFonts w:cs="Times New Roman"/>
          <w:szCs w:val="24"/>
        </w:rPr>
      </w:pPr>
      <w:r w:rsidRPr="00406118">
        <w:rPr>
          <w:rFonts w:cs="Times New Roman"/>
          <w:szCs w:val="24"/>
        </w:rPr>
        <w:t xml:space="preserve">In such a scenario, </w:t>
      </w:r>
      <w:r w:rsidR="00AD51CF" w:rsidRPr="00406118">
        <w:rPr>
          <w:rFonts w:cs="Times New Roman"/>
          <w:szCs w:val="24"/>
        </w:rPr>
        <w:t>it suffice</w:t>
      </w:r>
      <w:r w:rsidR="00DE28DB" w:rsidRPr="00406118">
        <w:rPr>
          <w:rFonts w:cs="Times New Roman"/>
          <w:szCs w:val="24"/>
        </w:rPr>
        <w:t>s</w:t>
      </w:r>
      <w:r w:rsidR="00AD51CF" w:rsidRPr="00406118">
        <w:rPr>
          <w:rFonts w:cs="Times New Roman"/>
          <w:szCs w:val="24"/>
        </w:rPr>
        <w:t xml:space="preserve"> for the selected taskforce to utilize an </w:t>
      </w:r>
      <w:r w:rsidR="007817D5" w:rsidRPr="00406118">
        <w:rPr>
          <w:rFonts w:cs="Times New Roman"/>
          <w:szCs w:val="24"/>
        </w:rPr>
        <w:t xml:space="preserve">appreciative inquiry approach </w:t>
      </w:r>
      <w:r w:rsidR="00EF1DCC" w:rsidRPr="00406118">
        <w:rPr>
          <w:rFonts w:cs="Times New Roman"/>
          <w:szCs w:val="24"/>
        </w:rPr>
        <w:t xml:space="preserve">to resolve the issue and kick start developing the supermarket firm's new online shopping division. </w:t>
      </w:r>
      <w:r w:rsidR="00BF15B1" w:rsidRPr="00406118">
        <w:rPr>
          <w:rFonts w:cs="Times New Roman"/>
          <w:szCs w:val="24"/>
        </w:rPr>
        <w:t>Since the team consist</w:t>
      </w:r>
      <w:r w:rsidR="00DE28DB" w:rsidRPr="00406118">
        <w:rPr>
          <w:rFonts w:cs="Times New Roman"/>
          <w:szCs w:val="24"/>
        </w:rPr>
        <w:t>s of members who are not accustomed to each other, the appreciative inquiry approach will ask each of the divisions questions to promote relationships besides developing a goal and</w:t>
      </w:r>
      <w:r w:rsidR="00BF15B1" w:rsidRPr="00406118">
        <w:rPr>
          <w:rFonts w:cs="Times New Roman"/>
          <w:szCs w:val="24"/>
        </w:rPr>
        <w:t xml:space="preserve"> a vision</w:t>
      </w:r>
      <w:r w:rsidR="00415D77" w:rsidRPr="00406118">
        <w:rPr>
          <w:rFonts w:cs="Times New Roman"/>
          <w:szCs w:val="24"/>
        </w:rPr>
        <w:t xml:space="preserve"> </w:t>
      </w:r>
      <w:r w:rsidR="00762936">
        <w:rPr>
          <w:rFonts w:cs="Times New Roman"/>
          <w:szCs w:val="24"/>
        </w:rPr>
        <w:t>consented to by all team participants</w:t>
      </w:r>
      <w:r w:rsidR="00415D77" w:rsidRPr="00406118">
        <w:rPr>
          <w:rFonts w:cs="Times New Roman"/>
          <w:szCs w:val="24"/>
        </w:rPr>
        <w:t>.</w:t>
      </w:r>
      <w:r w:rsidR="004D53CF" w:rsidRPr="00406118">
        <w:rPr>
          <w:rFonts w:cs="Times New Roman"/>
          <w:szCs w:val="24"/>
        </w:rPr>
        <w:t xml:space="preserve"> </w:t>
      </w:r>
    </w:p>
    <w:p w14:paraId="583FA5FB" w14:textId="30AD3F28" w:rsidR="00C851EB" w:rsidRPr="00406118" w:rsidRDefault="00933793" w:rsidP="00B96A62">
      <w:pPr>
        <w:rPr>
          <w:rFonts w:cs="Times New Roman"/>
          <w:szCs w:val="24"/>
        </w:rPr>
      </w:pPr>
      <w:r>
        <w:rPr>
          <w:rFonts w:cs="Times New Roman"/>
          <w:szCs w:val="24"/>
        </w:rPr>
        <w:t>An appreciative inquiry approac</w:t>
      </w:r>
      <w:r>
        <w:rPr>
          <w:rFonts w:cs="Times New Roman"/>
          <w:szCs w:val="24"/>
        </w:rPr>
        <w:t>h provides questions that the team shall apply to bond its idyllic goal with the experience gained in their re</w:t>
      </w:r>
      <w:r w:rsidR="0042745B">
        <w:rPr>
          <w:rFonts w:cs="Times New Roman"/>
          <w:szCs w:val="24"/>
        </w:rPr>
        <w:t>spective departments</w:t>
      </w:r>
      <w:r w:rsidR="00C56339">
        <w:rPr>
          <w:rFonts w:cs="Times New Roman"/>
          <w:szCs w:val="24"/>
        </w:rPr>
        <w:t xml:space="preserve"> </w:t>
      </w:r>
      <w:r w:rsidR="00C56339" w:rsidRPr="00406118">
        <w:rPr>
          <w:rFonts w:cs="Times New Roman"/>
          <w:color w:val="000000" w:themeColor="text1"/>
          <w:szCs w:val="24"/>
          <w:shd w:val="clear" w:color="auto" w:fill="FFFFFF"/>
        </w:rPr>
        <w:t>(Whitney &amp; Trosten-Bloom, 2010)</w:t>
      </w:r>
      <w:bookmarkStart w:id="0" w:name="_GoBack"/>
      <w:bookmarkEnd w:id="0"/>
      <w:r w:rsidR="0042745B">
        <w:rPr>
          <w:rFonts w:cs="Times New Roman"/>
          <w:szCs w:val="24"/>
        </w:rPr>
        <w:t>.</w:t>
      </w:r>
      <w:r w:rsidR="00030B8A">
        <w:rPr>
          <w:rFonts w:cs="Times New Roman"/>
          <w:szCs w:val="24"/>
        </w:rPr>
        <w:t xml:space="preserve"> </w:t>
      </w:r>
      <w:r w:rsidR="000C49D3" w:rsidRPr="00406118">
        <w:rPr>
          <w:rFonts w:cs="Times New Roman"/>
          <w:szCs w:val="24"/>
        </w:rPr>
        <w:t xml:space="preserve">The questions may take the </w:t>
      </w:r>
      <w:r w:rsidR="00C842D1">
        <w:rPr>
          <w:rFonts w:cs="Times New Roman"/>
          <w:szCs w:val="24"/>
        </w:rPr>
        <w:t>form</w:t>
      </w:r>
      <w:r w:rsidR="000C49D3" w:rsidRPr="00406118">
        <w:rPr>
          <w:rFonts w:cs="Times New Roman"/>
          <w:szCs w:val="24"/>
        </w:rPr>
        <w:t xml:space="preserve"> of </w:t>
      </w:r>
      <w:r w:rsidR="00161F08" w:rsidRPr="00406118">
        <w:rPr>
          <w:rFonts w:cs="Times New Roman"/>
          <w:szCs w:val="24"/>
        </w:rPr>
        <w:t>"</w:t>
      </w:r>
      <w:r w:rsidR="000C49D3" w:rsidRPr="00406118">
        <w:rPr>
          <w:rFonts w:cs="Times New Roman"/>
          <w:color w:val="000000" w:themeColor="text1"/>
          <w:szCs w:val="24"/>
        </w:rPr>
        <w:t xml:space="preserve">what are their </w:t>
      </w:r>
      <w:r w:rsidR="001E57C9" w:rsidRPr="00406118">
        <w:rPr>
          <w:rFonts w:cs="Times New Roman"/>
          <w:color w:val="000000" w:themeColor="text1"/>
          <w:szCs w:val="24"/>
        </w:rPr>
        <w:t>visualizations</w:t>
      </w:r>
      <w:r w:rsidR="000C49D3" w:rsidRPr="00406118">
        <w:rPr>
          <w:rFonts w:cs="Times New Roman"/>
          <w:color w:val="000000" w:themeColor="text1"/>
          <w:szCs w:val="24"/>
        </w:rPr>
        <w:t xml:space="preserve"> </w:t>
      </w:r>
      <w:r w:rsidR="001E57C9">
        <w:rPr>
          <w:rFonts w:cs="Times New Roman"/>
          <w:color w:val="000000" w:themeColor="text1"/>
          <w:szCs w:val="24"/>
        </w:rPr>
        <w:t>as well as</w:t>
      </w:r>
      <w:r w:rsidR="000C49D3" w:rsidRPr="00406118">
        <w:rPr>
          <w:rFonts w:cs="Times New Roman"/>
          <w:color w:val="000000" w:themeColor="text1"/>
          <w:szCs w:val="24"/>
        </w:rPr>
        <w:t xml:space="preserve"> </w:t>
      </w:r>
      <w:r w:rsidR="001E57C9" w:rsidRPr="00406118">
        <w:rPr>
          <w:rFonts w:cs="Times New Roman"/>
          <w:color w:val="000000" w:themeColor="text1"/>
          <w:szCs w:val="24"/>
        </w:rPr>
        <w:t>ambitions</w:t>
      </w:r>
      <w:r w:rsidR="000C49D3" w:rsidRPr="00406118">
        <w:rPr>
          <w:rFonts w:cs="Times New Roman"/>
          <w:color w:val="000000" w:themeColor="text1"/>
          <w:szCs w:val="24"/>
        </w:rPr>
        <w:t xml:space="preserve"> for </w:t>
      </w:r>
      <w:r w:rsidR="00624B80" w:rsidRPr="00406118">
        <w:rPr>
          <w:rFonts w:cs="Times New Roman"/>
          <w:color w:val="000000" w:themeColor="text1"/>
          <w:szCs w:val="24"/>
        </w:rPr>
        <w:t>firm's</w:t>
      </w:r>
      <w:r w:rsidR="000C49D3" w:rsidRPr="00406118">
        <w:rPr>
          <w:rFonts w:cs="Times New Roman"/>
          <w:color w:val="000000" w:themeColor="text1"/>
          <w:szCs w:val="24"/>
        </w:rPr>
        <w:t xml:space="preserve"> future and what </w:t>
      </w:r>
      <w:r w:rsidR="00C56339">
        <w:rPr>
          <w:rFonts w:cs="Times New Roman"/>
          <w:color w:val="000000" w:themeColor="text1"/>
          <w:szCs w:val="24"/>
        </w:rPr>
        <w:t>are</w:t>
      </w:r>
      <w:r w:rsidR="000C49D3" w:rsidRPr="00406118">
        <w:rPr>
          <w:rFonts w:cs="Times New Roman"/>
          <w:color w:val="000000" w:themeColor="text1"/>
          <w:szCs w:val="24"/>
        </w:rPr>
        <w:t xml:space="preserve"> </w:t>
      </w:r>
      <w:r w:rsidR="00C56339">
        <w:rPr>
          <w:rFonts w:cs="Times New Roman"/>
          <w:color w:val="000000" w:themeColor="text1"/>
          <w:szCs w:val="24"/>
        </w:rPr>
        <w:t xml:space="preserve">the </w:t>
      </w:r>
      <w:r w:rsidR="000C49D3" w:rsidRPr="00406118">
        <w:rPr>
          <w:rFonts w:cs="Times New Roman"/>
          <w:color w:val="000000" w:themeColor="text1"/>
          <w:szCs w:val="24"/>
        </w:rPr>
        <w:t>best experiences</w:t>
      </w:r>
      <w:r w:rsidR="00624B80">
        <w:rPr>
          <w:rFonts w:cs="Times New Roman"/>
          <w:color w:val="000000" w:themeColor="text1"/>
          <w:szCs w:val="24"/>
        </w:rPr>
        <w:t>?</w:t>
      </w:r>
      <w:r w:rsidR="00161F08" w:rsidRPr="00406118">
        <w:rPr>
          <w:rFonts w:cs="Times New Roman"/>
          <w:szCs w:val="24"/>
        </w:rPr>
        <w:t>"</w:t>
      </w:r>
      <w:r w:rsidR="000C49D3" w:rsidRPr="00406118">
        <w:rPr>
          <w:rFonts w:cs="Times New Roman"/>
          <w:szCs w:val="24"/>
        </w:rPr>
        <w:t>.</w:t>
      </w:r>
      <w:r w:rsidR="002F297F" w:rsidRPr="00406118">
        <w:rPr>
          <w:rFonts w:cs="Times New Roman"/>
          <w:szCs w:val="24"/>
        </w:rPr>
        <w:t xml:space="preserve"> </w:t>
      </w:r>
      <w:r w:rsidR="00817EAE">
        <w:rPr>
          <w:rFonts w:cs="Times New Roman"/>
          <w:szCs w:val="24"/>
        </w:rPr>
        <w:t>Similarly, members of the group know what proved to be operative in their selected departments. Hence, they will table these strategies to overlook and disregard those that fail</w:t>
      </w:r>
      <w:r w:rsidR="00EC2460">
        <w:rPr>
          <w:rFonts w:cs="Times New Roman"/>
          <w:szCs w:val="24"/>
        </w:rPr>
        <w:t>ed</w:t>
      </w:r>
      <w:r w:rsidR="002F297F" w:rsidRPr="00406118">
        <w:rPr>
          <w:rFonts w:cs="Times New Roman"/>
          <w:szCs w:val="24"/>
        </w:rPr>
        <w:t xml:space="preserve"> (Kelm, 2011).</w:t>
      </w:r>
      <w:r w:rsidR="006063A1" w:rsidRPr="00406118">
        <w:rPr>
          <w:rFonts w:cs="Times New Roman"/>
          <w:szCs w:val="24"/>
        </w:rPr>
        <w:t xml:space="preserve"> </w:t>
      </w:r>
      <w:r w:rsidR="000F0D74" w:rsidRPr="00406118">
        <w:rPr>
          <w:rFonts w:cs="Times New Roman"/>
          <w:szCs w:val="24"/>
        </w:rPr>
        <w:t>Correspondingly</w:t>
      </w:r>
      <w:r w:rsidR="006063A1" w:rsidRPr="00406118">
        <w:rPr>
          <w:rFonts w:cs="Times New Roman"/>
          <w:szCs w:val="24"/>
        </w:rPr>
        <w:t xml:space="preserve">, the employees will be empowered by the appreciative inquiry approach to the </w:t>
      </w:r>
      <w:r w:rsidR="00993571" w:rsidRPr="00406118">
        <w:rPr>
          <w:rFonts w:cs="Times New Roman"/>
          <w:szCs w:val="24"/>
        </w:rPr>
        <w:t>echo</w:t>
      </w:r>
      <w:r w:rsidR="006063A1" w:rsidRPr="00406118">
        <w:rPr>
          <w:rFonts w:cs="Times New Roman"/>
          <w:szCs w:val="24"/>
        </w:rPr>
        <w:t xml:space="preserve"> </w:t>
      </w:r>
      <w:r w:rsidR="00993571">
        <w:rPr>
          <w:rFonts w:cs="Times New Roman"/>
          <w:szCs w:val="24"/>
        </w:rPr>
        <w:t>by reflecting on</w:t>
      </w:r>
      <w:r w:rsidR="006063A1" w:rsidRPr="00406118">
        <w:rPr>
          <w:rFonts w:cs="Times New Roman"/>
          <w:szCs w:val="24"/>
        </w:rPr>
        <w:t xml:space="preserve"> lessons </w:t>
      </w:r>
      <w:r w:rsidR="00EA3DC8" w:rsidRPr="00406118">
        <w:rPr>
          <w:rFonts w:cs="Times New Roman"/>
          <w:szCs w:val="24"/>
        </w:rPr>
        <w:t>cultured</w:t>
      </w:r>
      <w:r w:rsidR="006063A1" w:rsidRPr="00406118">
        <w:rPr>
          <w:rFonts w:cs="Times New Roman"/>
          <w:szCs w:val="24"/>
        </w:rPr>
        <w:t xml:space="preserve"> from their </w:t>
      </w:r>
      <w:r w:rsidR="00EA3DC8" w:rsidRPr="00406118">
        <w:rPr>
          <w:rFonts w:cs="Times New Roman"/>
          <w:szCs w:val="24"/>
        </w:rPr>
        <w:t>subdivisions</w:t>
      </w:r>
      <w:r w:rsidR="006063A1" w:rsidRPr="00406118">
        <w:rPr>
          <w:rFonts w:cs="Times New Roman"/>
          <w:szCs w:val="24"/>
        </w:rPr>
        <w:t xml:space="preserve"> and </w:t>
      </w:r>
      <w:r w:rsidR="00EA3DC8">
        <w:rPr>
          <w:rFonts w:cs="Times New Roman"/>
          <w:szCs w:val="24"/>
        </w:rPr>
        <w:t>employ</w:t>
      </w:r>
      <w:r w:rsidR="006063A1" w:rsidRPr="00406118">
        <w:rPr>
          <w:rFonts w:cs="Times New Roman"/>
          <w:szCs w:val="24"/>
        </w:rPr>
        <w:t xml:space="preserve"> the acquired </w:t>
      </w:r>
      <w:r w:rsidR="005F4BFB" w:rsidRPr="00406118">
        <w:rPr>
          <w:rFonts w:cs="Times New Roman"/>
          <w:szCs w:val="24"/>
        </w:rPr>
        <w:t>acquaintance</w:t>
      </w:r>
      <w:r w:rsidR="00AF6851" w:rsidRPr="00406118">
        <w:rPr>
          <w:rFonts w:cs="Times New Roman"/>
          <w:szCs w:val="24"/>
        </w:rPr>
        <w:t xml:space="preserve"> cooperatively to de</w:t>
      </w:r>
      <w:r w:rsidR="005F4BFB">
        <w:rPr>
          <w:rFonts w:cs="Times New Roman"/>
          <w:szCs w:val="24"/>
        </w:rPr>
        <w:t>sign</w:t>
      </w:r>
      <w:r w:rsidR="00AF6851" w:rsidRPr="00406118">
        <w:rPr>
          <w:rFonts w:cs="Times New Roman"/>
          <w:szCs w:val="24"/>
        </w:rPr>
        <w:t xml:space="preserve"> a detailed and </w:t>
      </w:r>
      <w:r w:rsidR="00E33CBF" w:rsidRPr="00406118">
        <w:rPr>
          <w:rFonts w:cs="Times New Roman"/>
          <w:szCs w:val="24"/>
        </w:rPr>
        <w:t>comprehensive</w:t>
      </w:r>
      <w:r w:rsidR="00AF6851" w:rsidRPr="00406118">
        <w:rPr>
          <w:rFonts w:cs="Times New Roman"/>
          <w:szCs w:val="24"/>
        </w:rPr>
        <w:t xml:space="preserve"> </w:t>
      </w:r>
      <w:r w:rsidR="00E33CBF" w:rsidRPr="00406118">
        <w:rPr>
          <w:rFonts w:cs="Times New Roman"/>
          <w:szCs w:val="24"/>
        </w:rPr>
        <w:t>proposal</w:t>
      </w:r>
      <w:r w:rsidR="00AF6851" w:rsidRPr="00406118">
        <w:rPr>
          <w:rFonts w:cs="Times New Roman"/>
          <w:szCs w:val="24"/>
        </w:rPr>
        <w:t xml:space="preserve"> on how the new online divisio</w:t>
      </w:r>
      <w:r w:rsidR="00B96A62">
        <w:rPr>
          <w:rFonts w:cs="Times New Roman"/>
          <w:szCs w:val="24"/>
        </w:rPr>
        <w:t>n will be created and operated.</w:t>
      </w:r>
    </w:p>
    <w:p w14:paraId="3D8C5541" w14:textId="77777777" w:rsidR="00B96A62" w:rsidRDefault="0093379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5FA4F402" w14:textId="0AF6EA6F" w:rsidR="00C851EB" w:rsidRPr="00406118" w:rsidRDefault="00933793" w:rsidP="00406118">
      <w:pPr>
        <w:ind w:firstLine="0"/>
        <w:jc w:val="center"/>
        <w:rPr>
          <w:rFonts w:cs="Times New Roman"/>
          <w:b/>
          <w:szCs w:val="24"/>
        </w:rPr>
      </w:pPr>
      <w:r w:rsidRPr="00406118">
        <w:rPr>
          <w:rFonts w:cs="Times New Roman"/>
          <w:b/>
          <w:szCs w:val="24"/>
        </w:rPr>
        <w:lastRenderedPageBreak/>
        <w:t>References</w:t>
      </w:r>
    </w:p>
    <w:p w14:paraId="7AE244E3" w14:textId="7A49BB9F" w:rsidR="00C851EB" w:rsidRPr="00406118" w:rsidRDefault="00933793" w:rsidP="00406118">
      <w:pPr>
        <w:shd w:val="clear" w:color="auto" w:fill="FFFFFF"/>
        <w:ind w:left="720" w:right="75" w:hanging="720"/>
        <w:rPr>
          <w:rFonts w:cs="Times New Roman"/>
          <w:color w:val="000000" w:themeColor="text1"/>
          <w:szCs w:val="24"/>
        </w:rPr>
      </w:pPr>
      <w:r w:rsidRPr="00406118">
        <w:rPr>
          <w:rFonts w:cs="Times New Roman"/>
          <w:color w:val="000000" w:themeColor="text1"/>
          <w:szCs w:val="24"/>
        </w:rPr>
        <w:t xml:space="preserve">Kelm, J. (2011, October 4). What is Appreciative Inquiry? </w:t>
      </w:r>
      <w:hyperlink r:id="rId6" w:history="1">
        <w:r w:rsidR="00406118" w:rsidRPr="00406118">
          <w:rPr>
            <w:rStyle w:val="Hyperlink"/>
            <w:rFonts w:cs="Times New Roman"/>
            <w:szCs w:val="24"/>
          </w:rPr>
          <w:t>https://www.youtube.com/watch?v=ZwGNZ63hj5k</w:t>
        </w:r>
      </w:hyperlink>
      <w:r w:rsidR="00406118" w:rsidRPr="00406118">
        <w:rPr>
          <w:rFonts w:cs="Times New Roman"/>
          <w:color w:val="000000" w:themeColor="text1"/>
          <w:szCs w:val="24"/>
        </w:rPr>
        <w:t xml:space="preserve"> </w:t>
      </w:r>
    </w:p>
    <w:p w14:paraId="3AAB3E7D" w14:textId="05EFB26E" w:rsidR="00C851EB" w:rsidRPr="00406118" w:rsidRDefault="00933793" w:rsidP="00406118">
      <w:pPr>
        <w:shd w:val="clear" w:color="auto" w:fill="FFFFFF"/>
        <w:ind w:left="720" w:right="75" w:hanging="720"/>
        <w:rPr>
          <w:rFonts w:cs="Times New Roman"/>
          <w:color w:val="000000" w:themeColor="text1"/>
          <w:szCs w:val="24"/>
        </w:rPr>
      </w:pPr>
      <w:r w:rsidRPr="00406118">
        <w:rPr>
          <w:rFonts w:cs="Times New Roman"/>
          <w:color w:val="000000" w:themeColor="text1"/>
          <w:szCs w:val="24"/>
        </w:rPr>
        <w:t xml:space="preserve">Stavros, J. (2017). Appreciative inquiry brings out the best. [Books24x7 version]. </w:t>
      </w:r>
    </w:p>
    <w:p w14:paraId="63466AAC" w14:textId="579CCA3A" w:rsidR="00C851EB" w:rsidRPr="00406118" w:rsidRDefault="00933793" w:rsidP="00406118">
      <w:pPr>
        <w:shd w:val="clear" w:color="auto" w:fill="FFFFFF"/>
        <w:ind w:left="720" w:right="75" w:hanging="720"/>
        <w:rPr>
          <w:rFonts w:cs="Times New Roman"/>
          <w:color w:val="000000" w:themeColor="text1"/>
          <w:szCs w:val="24"/>
        </w:rPr>
      </w:pPr>
      <w:r w:rsidRPr="00406118">
        <w:rPr>
          <w:rFonts w:cs="Times New Roman"/>
          <w:color w:val="000000" w:themeColor="text1"/>
          <w:szCs w:val="24"/>
        </w:rPr>
        <w:t xml:space="preserve">Stavros, J. (2017). The 5d cycle of appreciative inquiry. [Books24x7 version]. </w:t>
      </w:r>
    </w:p>
    <w:p w14:paraId="3BAB5673" w14:textId="75E4BF10" w:rsidR="00C851EB" w:rsidRPr="00406118" w:rsidRDefault="00933793" w:rsidP="00406118">
      <w:pPr>
        <w:shd w:val="clear" w:color="auto" w:fill="FFFFFF"/>
        <w:ind w:left="720" w:right="75" w:hanging="720"/>
        <w:rPr>
          <w:rFonts w:cs="Times New Roman"/>
          <w:color w:val="000000" w:themeColor="text1"/>
          <w:szCs w:val="24"/>
        </w:rPr>
      </w:pPr>
      <w:r w:rsidRPr="00406118">
        <w:rPr>
          <w:rFonts w:cs="Times New Roman"/>
          <w:color w:val="000000" w:themeColor="text1"/>
          <w:szCs w:val="24"/>
        </w:rPr>
        <w:t>Venter, J. (2010). Appreciative inquiry. </w:t>
      </w:r>
      <w:r w:rsidRPr="00406118">
        <w:rPr>
          <w:rFonts w:cs="Times New Roman"/>
          <w:i/>
          <w:iCs/>
          <w:color w:val="000000" w:themeColor="text1"/>
          <w:szCs w:val="24"/>
        </w:rPr>
        <w:t>Accountancy</w:t>
      </w:r>
      <w:r w:rsidRPr="00406118">
        <w:rPr>
          <w:rFonts w:cs="Times New Roman"/>
          <w:color w:val="000000" w:themeColor="text1"/>
          <w:szCs w:val="24"/>
        </w:rPr>
        <w:t>, 42-44. [ProQuest]</w:t>
      </w:r>
    </w:p>
    <w:p w14:paraId="6DE149D1" w14:textId="1EB737CF" w:rsidR="00C851EB" w:rsidRPr="00406118" w:rsidRDefault="00933793" w:rsidP="00406118">
      <w:pPr>
        <w:shd w:val="clear" w:color="auto" w:fill="FFFFFF"/>
        <w:ind w:left="720" w:right="75" w:hanging="720"/>
        <w:rPr>
          <w:rFonts w:cs="Times New Roman"/>
          <w:color w:val="000000" w:themeColor="text1"/>
          <w:szCs w:val="24"/>
        </w:rPr>
      </w:pPr>
      <w:r w:rsidRPr="00406118">
        <w:rPr>
          <w:rFonts w:cs="Times New Roman"/>
          <w:color w:val="000000" w:themeColor="text1"/>
          <w:szCs w:val="24"/>
        </w:rPr>
        <w:t>Whitney, D. K., &amp; Trosten-Bloom, A. (2010). Chapter 1: What is Appreciative Inquiry? In </w:t>
      </w:r>
      <w:r w:rsidRPr="00406118">
        <w:rPr>
          <w:rFonts w:cs="Times New Roman"/>
          <w:i/>
          <w:iCs/>
          <w:color w:val="000000" w:themeColor="text1"/>
          <w:szCs w:val="24"/>
        </w:rPr>
        <w:t>The Power of Appreciative Inquiry: A Practical Guide to Positive Change</w:t>
      </w:r>
      <w:r w:rsidRPr="00406118">
        <w:rPr>
          <w:rFonts w:cs="Times New Roman"/>
          <w:color w:val="000000" w:themeColor="text1"/>
          <w:szCs w:val="24"/>
        </w:rPr>
        <w:t>. San Francisco, CA: Berrett-Koehler Publishers. [EBSCO eBook Collection]</w:t>
      </w:r>
    </w:p>
    <w:p w14:paraId="76D9DB19" w14:textId="77777777" w:rsidR="00C851EB" w:rsidRPr="00406118" w:rsidRDefault="00933793" w:rsidP="00406118">
      <w:pPr>
        <w:shd w:val="clear" w:color="auto" w:fill="FFFFFF"/>
        <w:ind w:left="720" w:right="75" w:hanging="630"/>
        <w:rPr>
          <w:rFonts w:cs="Times New Roman"/>
          <w:color w:val="000000" w:themeColor="text1"/>
          <w:szCs w:val="24"/>
        </w:rPr>
      </w:pPr>
      <w:r w:rsidRPr="00406118">
        <w:rPr>
          <w:rFonts w:cs="Times New Roman"/>
          <w:color w:val="000000" w:themeColor="text1"/>
          <w:szCs w:val="24"/>
        </w:rPr>
        <w:t>Zemke, R. (1999). </w:t>
      </w:r>
      <w:r w:rsidRPr="00406118">
        <w:rPr>
          <w:rFonts w:cs="Times New Roman"/>
          <w:i/>
          <w:iCs/>
          <w:color w:val="000000" w:themeColor="text1"/>
          <w:szCs w:val="24"/>
        </w:rPr>
        <w:t>Don't</w:t>
      </w:r>
      <w:r w:rsidRPr="00406118">
        <w:rPr>
          <w:rFonts w:cs="Times New Roman"/>
          <w:i/>
          <w:iCs/>
          <w:color w:val="000000" w:themeColor="text1"/>
          <w:szCs w:val="24"/>
        </w:rPr>
        <w:t xml:space="preserve"> fix that company! Training</w:t>
      </w:r>
      <w:r w:rsidRPr="00406118">
        <w:rPr>
          <w:rFonts w:cs="Times New Roman"/>
          <w:color w:val="000000" w:themeColor="text1"/>
          <w:szCs w:val="24"/>
        </w:rPr>
        <w:t>, </w:t>
      </w:r>
      <w:r w:rsidRPr="00406118">
        <w:rPr>
          <w:rFonts w:cs="Times New Roman"/>
          <w:i/>
          <w:iCs/>
          <w:color w:val="000000" w:themeColor="text1"/>
          <w:szCs w:val="24"/>
        </w:rPr>
        <w:t>36</w:t>
      </w:r>
      <w:r w:rsidRPr="00406118">
        <w:rPr>
          <w:rFonts w:cs="Times New Roman"/>
          <w:color w:val="000000" w:themeColor="text1"/>
          <w:szCs w:val="24"/>
        </w:rPr>
        <w:t>(6), 26-33. [ProQuest]</w:t>
      </w:r>
    </w:p>
    <w:p w14:paraId="1C06F120" w14:textId="77777777" w:rsidR="00C851EB" w:rsidRPr="00406118" w:rsidRDefault="00C851EB" w:rsidP="00406118">
      <w:pPr>
        <w:ind w:firstLine="0"/>
        <w:rPr>
          <w:rFonts w:cs="Times New Roman"/>
          <w:szCs w:val="24"/>
        </w:rPr>
      </w:pPr>
    </w:p>
    <w:sectPr w:rsidR="00C851EB" w:rsidRPr="004061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B2DA2" w14:textId="77777777" w:rsidR="00933793" w:rsidRDefault="00933793">
      <w:pPr>
        <w:spacing w:line="240" w:lineRule="auto"/>
      </w:pPr>
      <w:r>
        <w:separator/>
      </w:r>
    </w:p>
  </w:endnote>
  <w:endnote w:type="continuationSeparator" w:id="0">
    <w:p w14:paraId="5BECD4CA" w14:textId="77777777" w:rsidR="00933793" w:rsidRDefault="00933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592DA" w14:textId="77777777" w:rsidR="00933793" w:rsidRDefault="00933793">
      <w:pPr>
        <w:spacing w:line="240" w:lineRule="auto"/>
      </w:pPr>
      <w:r>
        <w:separator/>
      </w:r>
    </w:p>
  </w:footnote>
  <w:footnote w:type="continuationSeparator" w:id="0">
    <w:p w14:paraId="7BFDDEB7" w14:textId="77777777" w:rsidR="00933793" w:rsidRDefault="00933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92973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53BFCD" w14:textId="12384AF8" w:rsidR="00161F08" w:rsidRDefault="009337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3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F46D52" w14:textId="77777777" w:rsidR="00161F08" w:rsidRDefault="00161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MzE0NzcxNzQyNDJS0lEKTi0uzszPAykwqgUAv8UzmywAAAA="/>
  </w:docVars>
  <w:rsids>
    <w:rsidRoot w:val="005C59F6"/>
    <w:rsid w:val="0000153C"/>
    <w:rsid w:val="00030B8A"/>
    <w:rsid w:val="00033C41"/>
    <w:rsid w:val="000C49D3"/>
    <w:rsid w:val="000C6877"/>
    <w:rsid w:val="000E7887"/>
    <w:rsid w:val="000F0D74"/>
    <w:rsid w:val="000F5DBD"/>
    <w:rsid w:val="001352B2"/>
    <w:rsid w:val="00145EE1"/>
    <w:rsid w:val="00161F08"/>
    <w:rsid w:val="00167F5D"/>
    <w:rsid w:val="0017529D"/>
    <w:rsid w:val="0018285F"/>
    <w:rsid w:val="00190D13"/>
    <w:rsid w:val="001C27A4"/>
    <w:rsid w:val="001C74EC"/>
    <w:rsid w:val="001E57C9"/>
    <w:rsid w:val="001F06E4"/>
    <w:rsid w:val="001F6B63"/>
    <w:rsid w:val="00203BA9"/>
    <w:rsid w:val="0021354B"/>
    <w:rsid w:val="00265F57"/>
    <w:rsid w:val="002A25CD"/>
    <w:rsid w:val="002D74B1"/>
    <w:rsid w:val="002F297F"/>
    <w:rsid w:val="00300B4D"/>
    <w:rsid w:val="00313917"/>
    <w:rsid w:val="0031706D"/>
    <w:rsid w:val="0034500C"/>
    <w:rsid w:val="00360922"/>
    <w:rsid w:val="00360F59"/>
    <w:rsid w:val="003855FA"/>
    <w:rsid w:val="003A69EA"/>
    <w:rsid w:val="003B5CD3"/>
    <w:rsid w:val="003C5B66"/>
    <w:rsid w:val="003C6EC1"/>
    <w:rsid w:val="003F5E6F"/>
    <w:rsid w:val="00406118"/>
    <w:rsid w:val="00407259"/>
    <w:rsid w:val="00415D77"/>
    <w:rsid w:val="004231A3"/>
    <w:rsid w:val="0042745B"/>
    <w:rsid w:val="00427B87"/>
    <w:rsid w:val="00441803"/>
    <w:rsid w:val="00472CC5"/>
    <w:rsid w:val="004818FD"/>
    <w:rsid w:val="00490F83"/>
    <w:rsid w:val="00496D5F"/>
    <w:rsid w:val="004A3805"/>
    <w:rsid w:val="004B7BF5"/>
    <w:rsid w:val="004D53CF"/>
    <w:rsid w:val="004D7F49"/>
    <w:rsid w:val="00511457"/>
    <w:rsid w:val="00514637"/>
    <w:rsid w:val="00516E08"/>
    <w:rsid w:val="00520795"/>
    <w:rsid w:val="0053680F"/>
    <w:rsid w:val="00542AC7"/>
    <w:rsid w:val="0054387A"/>
    <w:rsid w:val="00565DB6"/>
    <w:rsid w:val="00573889"/>
    <w:rsid w:val="0057574F"/>
    <w:rsid w:val="005C04B1"/>
    <w:rsid w:val="005C185A"/>
    <w:rsid w:val="005C59F6"/>
    <w:rsid w:val="005E7A09"/>
    <w:rsid w:val="005F423C"/>
    <w:rsid w:val="005F4BFB"/>
    <w:rsid w:val="006063A1"/>
    <w:rsid w:val="00624B80"/>
    <w:rsid w:val="006710E8"/>
    <w:rsid w:val="0067618F"/>
    <w:rsid w:val="00684217"/>
    <w:rsid w:val="00692309"/>
    <w:rsid w:val="006C012F"/>
    <w:rsid w:val="006F4C31"/>
    <w:rsid w:val="007146A7"/>
    <w:rsid w:val="00724DAA"/>
    <w:rsid w:val="0073575F"/>
    <w:rsid w:val="00742DFD"/>
    <w:rsid w:val="00744A37"/>
    <w:rsid w:val="00747645"/>
    <w:rsid w:val="00762936"/>
    <w:rsid w:val="007811C6"/>
    <w:rsid w:val="007817D5"/>
    <w:rsid w:val="00791E93"/>
    <w:rsid w:val="007A1994"/>
    <w:rsid w:val="007C3A38"/>
    <w:rsid w:val="007C59E9"/>
    <w:rsid w:val="007E3293"/>
    <w:rsid w:val="007F312E"/>
    <w:rsid w:val="0080019D"/>
    <w:rsid w:val="00817EAE"/>
    <w:rsid w:val="00826B97"/>
    <w:rsid w:val="008312FC"/>
    <w:rsid w:val="00864655"/>
    <w:rsid w:val="00876F12"/>
    <w:rsid w:val="00893879"/>
    <w:rsid w:val="00895A13"/>
    <w:rsid w:val="00896D3B"/>
    <w:rsid w:val="008B0634"/>
    <w:rsid w:val="008B4126"/>
    <w:rsid w:val="008D0AE1"/>
    <w:rsid w:val="008E5845"/>
    <w:rsid w:val="0090487C"/>
    <w:rsid w:val="0092138E"/>
    <w:rsid w:val="00922F52"/>
    <w:rsid w:val="009232FF"/>
    <w:rsid w:val="009272E5"/>
    <w:rsid w:val="00930F93"/>
    <w:rsid w:val="00933793"/>
    <w:rsid w:val="00951427"/>
    <w:rsid w:val="009869F3"/>
    <w:rsid w:val="009879C5"/>
    <w:rsid w:val="00993571"/>
    <w:rsid w:val="00994703"/>
    <w:rsid w:val="009A0328"/>
    <w:rsid w:val="009A0BF4"/>
    <w:rsid w:val="009E0AD1"/>
    <w:rsid w:val="00A06F8B"/>
    <w:rsid w:val="00A25C64"/>
    <w:rsid w:val="00A42BA5"/>
    <w:rsid w:val="00A43D22"/>
    <w:rsid w:val="00A52A13"/>
    <w:rsid w:val="00A5674B"/>
    <w:rsid w:val="00A60E50"/>
    <w:rsid w:val="00A73283"/>
    <w:rsid w:val="00A75B9E"/>
    <w:rsid w:val="00AA2443"/>
    <w:rsid w:val="00AC1017"/>
    <w:rsid w:val="00AD2BBD"/>
    <w:rsid w:val="00AD51CF"/>
    <w:rsid w:val="00AE22CA"/>
    <w:rsid w:val="00AF6851"/>
    <w:rsid w:val="00B05EE1"/>
    <w:rsid w:val="00B15F5D"/>
    <w:rsid w:val="00B346F4"/>
    <w:rsid w:val="00B75B73"/>
    <w:rsid w:val="00B91B62"/>
    <w:rsid w:val="00B96A62"/>
    <w:rsid w:val="00BC7DCF"/>
    <w:rsid w:val="00BF142F"/>
    <w:rsid w:val="00BF15B1"/>
    <w:rsid w:val="00BF2A8E"/>
    <w:rsid w:val="00C0716E"/>
    <w:rsid w:val="00C328C4"/>
    <w:rsid w:val="00C37687"/>
    <w:rsid w:val="00C4180F"/>
    <w:rsid w:val="00C56339"/>
    <w:rsid w:val="00C77CAF"/>
    <w:rsid w:val="00C80AAE"/>
    <w:rsid w:val="00C842D1"/>
    <w:rsid w:val="00C851EB"/>
    <w:rsid w:val="00CA75EF"/>
    <w:rsid w:val="00CD17C5"/>
    <w:rsid w:val="00CD64AC"/>
    <w:rsid w:val="00CD6838"/>
    <w:rsid w:val="00CE3986"/>
    <w:rsid w:val="00CF087E"/>
    <w:rsid w:val="00D15EB6"/>
    <w:rsid w:val="00D23AED"/>
    <w:rsid w:val="00D30A61"/>
    <w:rsid w:val="00D36AC7"/>
    <w:rsid w:val="00D36E54"/>
    <w:rsid w:val="00D43647"/>
    <w:rsid w:val="00D610B3"/>
    <w:rsid w:val="00D67BB3"/>
    <w:rsid w:val="00D960F3"/>
    <w:rsid w:val="00DD3B6F"/>
    <w:rsid w:val="00DE28DB"/>
    <w:rsid w:val="00DF58EC"/>
    <w:rsid w:val="00E0175C"/>
    <w:rsid w:val="00E01847"/>
    <w:rsid w:val="00E1123F"/>
    <w:rsid w:val="00E119EF"/>
    <w:rsid w:val="00E22935"/>
    <w:rsid w:val="00E33CBF"/>
    <w:rsid w:val="00E62B12"/>
    <w:rsid w:val="00EA3DC8"/>
    <w:rsid w:val="00EC2460"/>
    <w:rsid w:val="00EE29C0"/>
    <w:rsid w:val="00EF1DCC"/>
    <w:rsid w:val="00F02E74"/>
    <w:rsid w:val="00F126C4"/>
    <w:rsid w:val="00F24F9C"/>
    <w:rsid w:val="00F251FC"/>
    <w:rsid w:val="00F6045C"/>
    <w:rsid w:val="00F60BFD"/>
    <w:rsid w:val="00F86E48"/>
    <w:rsid w:val="00F93292"/>
    <w:rsid w:val="00FC579C"/>
    <w:rsid w:val="00FE07D8"/>
    <w:rsid w:val="00FE7CC3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F48B"/>
  <w15:chartTrackingRefBased/>
  <w15:docId w15:val="{54F93A3D-C452-42FF-8C0D-348C6899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F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F0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61F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F0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06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GNZ63hj5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170</cp:revision>
  <dcterms:created xsi:type="dcterms:W3CDTF">2021-03-01T09:20:00Z</dcterms:created>
  <dcterms:modified xsi:type="dcterms:W3CDTF">2021-03-01T18:48:00Z</dcterms:modified>
</cp:coreProperties>
</file>